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6F" w:rsidRDefault="004A5A6F" w:rsidP="00960202">
      <w:pPr>
        <w:spacing w:line="240" w:lineRule="exact"/>
        <w:rPr>
          <w:sz w:val="19"/>
          <w:szCs w:val="19"/>
        </w:rPr>
      </w:pPr>
    </w:p>
    <w:p w:rsidR="0045065E" w:rsidRDefault="0045065E" w:rsidP="00960202">
      <w:pPr>
        <w:spacing w:line="240" w:lineRule="exact"/>
        <w:rPr>
          <w:sz w:val="19"/>
          <w:szCs w:val="19"/>
        </w:rPr>
      </w:pPr>
    </w:p>
    <w:p w:rsidR="00960202" w:rsidRDefault="00960202" w:rsidP="00960202">
      <w:pPr>
        <w:spacing w:before="20" w:after="20" w:line="240" w:lineRule="exact"/>
        <w:rPr>
          <w:sz w:val="19"/>
          <w:szCs w:val="19"/>
        </w:rPr>
      </w:pPr>
    </w:p>
    <w:p w:rsidR="00960202" w:rsidRDefault="00960202" w:rsidP="00960202">
      <w:pPr>
        <w:rPr>
          <w:sz w:val="2"/>
          <w:szCs w:val="2"/>
        </w:rPr>
        <w:sectPr w:rsidR="00960202" w:rsidSect="00960202">
          <w:headerReference w:type="default" r:id="rId9"/>
          <w:footerReference w:type="default" r:id="rId10"/>
          <w:type w:val="continuous"/>
          <w:pgSz w:w="11900" w:h="16840"/>
          <w:pgMar w:top="1116" w:right="0" w:bottom="1178" w:left="0" w:header="0" w:footer="3" w:gutter="0"/>
          <w:cols w:space="720"/>
          <w:noEndnote/>
          <w:docGrid w:linePitch="360"/>
        </w:sectPr>
      </w:pPr>
    </w:p>
    <w:p w:rsidR="00960202" w:rsidRPr="008D1BED" w:rsidRDefault="00960202" w:rsidP="00960202">
      <w:pPr>
        <w:pStyle w:val="Teksttreci30"/>
        <w:shd w:val="clear" w:color="auto" w:fill="auto"/>
        <w:spacing w:after="815"/>
        <w:rPr>
          <w:rFonts w:ascii="Times New Roman" w:hAnsi="Times New Roman" w:cs="Times New Roman"/>
        </w:rPr>
      </w:pPr>
      <w:r w:rsidRPr="008D1BED">
        <w:rPr>
          <w:rFonts w:ascii="Times New Roman" w:hAnsi="Times New Roman" w:cs="Times New Roman"/>
        </w:rPr>
        <w:lastRenderedPageBreak/>
        <w:t xml:space="preserve">Numer sprawy: </w:t>
      </w:r>
      <w:r>
        <w:rPr>
          <w:rFonts w:ascii="Times New Roman" w:hAnsi="Times New Roman" w:cs="Times New Roman"/>
        </w:rPr>
        <w:t>PPOŚI.271.</w:t>
      </w:r>
      <w:r w:rsidR="00787330">
        <w:rPr>
          <w:rFonts w:ascii="Times New Roman" w:hAnsi="Times New Roman" w:cs="Times New Roman"/>
        </w:rPr>
        <w:t>1</w:t>
      </w:r>
      <w:r w:rsidR="00976CA2">
        <w:rPr>
          <w:rFonts w:ascii="Times New Roman" w:hAnsi="Times New Roman" w:cs="Times New Roman"/>
        </w:rPr>
        <w:t>6</w:t>
      </w:r>
      <w:r>
        <w:rPr>
          <w:rFonts w:ascii="Times New Roman" w:hAnsi="Times New Roman" w:cs="Times New Roman"/>
        </w:rPr>
        <w:t>.2017</w:t>
      </w:r>
      <w:r w:rsidRPr="008D1BED">
        <w:rPr>
          <w:rFonts w:ascii="Times New Roman" w:hAnsi="Times New Roman" w:cs="Times New Roman"/>
        </w:rPr>
        <w:t>.JK</w:t>
      </w:r>
    </w:p>
    <w:p w:rsidR="00960202" w:rsidRDefault="00960202" w:rsidP="00EE4DC1">
      <w:pPr>
        <w:pStyle w:val="Nagwek10"/>
        <w:keepNext/>
        <w:keepLines/>
        <w:shd w:val="clear" w:color="auto" w:fill="auto"/>
        <w:spacing w:before="0" w:after="0"/>
        <w:ind w:right="280"/>
        <w:rPr>
          <w:rFonts w:ascii="Times New Roman" w:hAnsi="Times New Roman" w:cs="Times New Roman"/>
        </w:rPr>
      </w:pPr>
      <w:bookmarkStart w:id="0" w:name="bookmark0"/>
      <w:r w:rsidRPr="008D1BED">
        <w:rPr>
          <w:rFonts w:ascii="Times New Roman" w:hAnsi="Times New Roman" w:cs="Times New Roman"/>
        </w:rPr>
        <w:t>SPECYFIKACJA ISTOTNYCH</w:t>
      </w:r>
      <w:r w:rsidRPr="008D1BED">
        <w:rPr>
          <w:rFonts w:ascii="Times New Roman" w:hAnsi="Times New Roman" w:cs="Times New Roman"/>
        </w:rPr>
        <w:br/>
        <w:t>WARUNKÓW ZAMÓWIENIA</w:t>
      </w:r>
      <w:bookmarkEnd w:id="0"/>
    </w:p>
    <w:p w:rsidR="00EE4DC1" w:rsidRPr="008D1BED" w:rsidRDefault="009C59E5" w:rsidP="009C59E5">
      <w:pPr>
        <w:pStyle w:val="Nagwek10"/>
        <w:keepNext/>
        <w:keepLines/>
        <w:shd w:val="clear" w:color="auto" w:fill="auto"/>
        <w:tabs>
          <w:tab w:val="left" w:pos="270"/>
        </w:tabs>
        <w:spacing w:before="0" w:after="0"/>
        <w:ind w:right="280"/>
        <w:jc w:val="left"/>
        <w:rPr>
          <w:rFonts w:ascii="Times New Roman" w:hAnsi="Times New Roman" w:cs="Times New Roman"/>
        </w:rPr>
      </w:pPr>
      <w:r>
        <w:rPr>
          <w:rFonts w:ascii="Times New Roman" w:hAnsi="Times New Roman" w:cs="Times New Roman"/>
        </w:rPr>
        <w:tab/>
      </w:r>
    </w:p>
    <w:p w:rsidR="00960202" w:rsidRPr="008D1BED" w:rsidRDefault="00960202" w:rsidP="00EE4DC1">
      <w:pPr>
        <w:pStyle w:val="Nagwek20"/>
        <w:keepNext/>
        <w:keepLines/>
        <w:shd w:val="clear" w:color="auto" w:fill="auto"/>
        <w:spacing w:before="0"/>
        <w:rPr>
          <w:rFonts w:ascii="Times New Roman" w:hAnsi="Times New Roman" w:cs="Times New Roman"/>
        </w:rPr>
      </w:pPr>
      <w:bookmarkStart w:id="1" w:name="bookmark1"/>
      <w:r w:rsidRPr="008D1BED">
        <w:rPr>
          <w:rFonts w:ascii="Times New Roman" w:hAnsi="Times New Roman" w:cs="Times New Roman"/>
        </w:rPr>
        <w:t>Podstawa prawna</w:t>
      </w:r>
      <w:r w:rsidRPr="008D1BED">
        <w:rPr>
          <w:rStyle w:val="Nagwek216pt"/>
          <w:rFonts w:ascii="Times New Roman" w:hAnsi="Times New Roman" w:cs="Times New Roman"/>
        </w:rPr>
        <w:t>:</w:t>
      </w:r>
      <w:bookmarkEnd w:id="1"/>
    </w:p>
    <w:p w:rsidR="00960202" w:rsidRDefault="00960202" w:rsidP="00EE4DC1">
      <w:pPr>
        <w:pStyle w:val="Teksttreci30"/>
        <w:shd w:val="clear" w:color="auto" w:fill="auto"/>
        <w:spacing w:after="0" w:line="442" w:lineRule="exact"/>
        <w:rPr>
          <w:rFonts w:ascii="Times New Roman" w:hAnsi="Times New Roman" w:cs="Times New Roman"/>
        </w:rPr>
      </w:pPr>
      <w:r w:rsidRPr="008D1BED">
        <w:rPr>
          <w:rFonts w:ascii="Times New Roman" w:hAnsi="Times New Roman" w:cs="Times New Roman"/>
        </w:rPr>
        <w:t>ustawa z dnia 29 stycznia 2004 r. Prawo zamówień publicznych (tekst jednolity Dz. U. z 2015 r., poz. 2164 ze zm.) zwana dalej ustawą</w:t>
      </w:r>
    </w:p>
    <w:p w:rsidR="00EE4DC1" w:rsidRPr="008D1BED" w:rsidRDefault="00EE4DC1" w:rsidP="00EE4DC1">
      <w:pPr>
        <w:pStyle w:val="Teksttreci30"/>
        <w:shd w:val="clear" w:color="auto" w:fill="auto"/>
        <w:spacing w:after="0" w:line="442" w:lineRule="exact"/>
        <w:rPr>
          <w:rFonts w:ascii="Times New Roman" w:hAnsi="Times New Roman" w:cs="Times New Roman"/>
        </w:rPr>
      </w:pPr>
    </w:p>
    <w:p w:rsidR="00960202" w:rsidRPr="008D1BED" w:rsidRDefault="00960202" w:rsidP="00EE4DC1">
      <w:pPr>
        <w:pStyle w:val="Nagwek20"/>
        <w:keepNext/>
        <w:keepLines/>
        <w:shd w:val="clear" w:color="auto" w:fill="auto"/>
        <w:spacing w:before="0"/>
        <w:rPr>
          <w:rFonts w:ascii="Times New Roman" w:hAnsi="Times New Roman" w:cs="Times New Roman"/>
        </w:rPr>
      </w:pPr>
      <w:bookmarkStart w:id="2" w:name="bookmark2"/>
      <w:r w:rsidRPr="008D1BED">
        <w:rPr>
          <w:rFonts w:ascii="Times New Roman" w:hAnsi="Times New Roman" w:cs="Times New Roman"/>
        </w:rPr>
        <w:t>Tryb postępowania</w:t>
      </w:r>
      <w:r w:rsidRPr="008D1BED">
        <w:rPr>
          <w:rStyle w:val="Nagwek216pt"/>
          <w:rFonts w:ascii="Times New Roman" w:hAnsi="Times New Roman" w:cs="Times New Roman"/>
        </w:rPr>
        <w:t>:</w:t>
      </w:r>
      <w:bookmarkEnd w:id="2"/>
    </w:p>
    <w:p w:rsidR="00960202" w:rsidRDefault="00960202" w:rsidP="00EE4DC1">
      <w:pPr>
        <w:pStyle w:val="Teksttreci30"/>
        <w:shd w:val="clear" w:color="auto" w:fill="auto"/>
        <w:spacing w:after="0"/>
        <w:rPr>
          <w:rFonts w:ascii="Times New Roman" w:hAnsi="Times New Roman" w:cs="Times New Roman"/>
        </w:rPr>
      </w:pPr>
      <w:r w:rsidRPr="008D1BED">
        <w:rPr>
          <w:rFonts w:ascii="Times New Roman" w:hAnsi="Times New Roman" w:cs="Times New Roman"/>
        </w:rPr>
        <w:t>przetarg nieograniczony</w:t>
      </w:r>
    </w:p>
    <w:p w:rsidR="00EE4DC1" w:rsidRPr="008D1BED" w:rsidRDefault="00EE4DC1" w:rsidP="00EE4DC1">
      <w:pPr>
        <w:pStyle w:val="Teksttreci30"/>
        <w:shd w:val="clear" w:color="auto" w:fill="auto"/>
        <w:spacing w:after="0"/>
        <w:rPr>
          <w:rFonts w:ascii="Times New Roman" w:hAnsi="Times New Roman" w:cs="Times New Roman"/>
        </w:rPr>
      </w:pPr>
    </w:p>
    <w:p w:rsidR="00960202" w:rsidRPr="00B76C3F" w:rsidRDefault="00960202" w:rsidP="00EE4DC1">
      <w:pPr>
        <w:pStyle w:val="Teksttreci30"/>
        <w:shd w:val="clear" w:color="auto" w:fill="auto"/>
        <w:spacing w:after="0" w:line="442" w:lineRule="exact"/>
        <w:rPr>
          <w:rFonts w:ascii="Times New Roman" w:hAnsi="Times New Roman" w:cs="Times New Roman"/>
          <w:sz w:val="44"/>
          <w:szCs w:val="44"/>
        </w:rPr>
      </w:pPr>
      <w:r w:rsidRPr="00B76C3F">
        <w:rPr>
          <w:rFonts w:ascii="Times New Roman" w:hAnsi="Times New Roman" w:cs="Times New Roman"/>
          <w:sz w:val="44"/>
          <w:szCs w:val="44"/>
        </w:rPr>
        <w:t>Przedmiot zamówienia:</w:t>
      </w:r>
    </w:p>
    <w:p w:rsidR="00846C77" w:rsidRDefault="0058610A" w:rsidP="00EE4DC1">
      <w:pPr>
        <w:pStyle w:val="Teksttreci30"/>
        <w:shd w:val="clear" w:color="auto" w:fill="auto"/>
        <w:spacing w:after="0" w:line="442" w:lineRule="exact"/>
        <w:rPr>
          <w:rFonts w:ascii="Times New Roman" w:hAnsi="Times New Roman" w:cs="Times New Roman"/>
          <w:b/>
        </w:rPr>
      </w:pPr>
      <w:r>
        <w:rPr>
          <w:rFonts w:ascii="Times New Roman" w:hAnsi="Times New Roman" w:cs="Times New Roman"/>
          <w:b/>
        </w:rPr>
        <w:t xml:space="preserve">Ulepszenie nawierzchni </w:t>
      </w:r>
      <w:r w:rsidR="00976CA2">
        <w:rPr>
          <w:rFonts w:ascii="Times New Roman" w:hAnsi="Times New Roman" w:cs="Times New Roman"/>
          <w:b/>
        </w:rPr>
        <w:t>drogi gminnej w miejscowości Karbowo</w:t>
      </w:r>
      <w:r w:rsidR="001B0E77">
        <w:rPr>
          <w:rFonts w:ascii="Times New Roman" w:hAnsi="Times New Roman" w:cs="Times New Roman"/>
          <w:b/>
        </w:rPr>
        <w:t xml:space="preserve"> – </w:t>
      </w:r>
      <w:r w:rsidR="00976CA2">
        <w:rPr>
          <w:rFonts w:ascii="Times New Roman" w:hAnsi="Times New Roman" w:cs="Times New Roman"/>
          <w:b/>
        </w:rPr>
        <w:t xml:space="preserve"> ul. Małgorzatka na dz. nr 156/1 i 200/2 – obręb Karbowo, gm. Brodnica</w:t>
      </w:r>
    </w:p>
    <w:p w:rsidR="00EE4DC1" w:rsidRDefault="00EE4DC1" w:rsidP="00EE4DC1">
      <w:pPr>
        <w:pStyle w:val="Teksttreci30"/>
        <w:shd w:val="clear" w:color="auto" w:fill="auto"/>
        <w:spacing w:after="0" w:line="442" w:lineRule="exact"/>
        <w:rPr>
          <w:rFonts w:ascii="Times New Roman" w:hAnsi="Times New Roman" w:cs="Times New Roman"/>
          <w:b/>
        </w:rPr>
      </w:pPr>
    </w:p>
    <w:p w:rsidR="0058610A" w:rsidRDefault="0058610A" w:rsidP="00EE4DC1">
      <w:pPr>
        <w:pStyle w:val="Teksttreci30"/>
        <w:shd w:val="clear" w:color="auto" w:fill="auto"/>
        <w:spacing w:after="0" w:line="442" w:lineRule="exact"/>
        <w:rPr>
          <w:rFonts w:ascii="Times New Roman" w:hAnsi="Times New Roman" w:cs="Times New Roman"/>
          <w:b/>
        </w:rPr>
      </w:pPr>
    </w:p>
    <w:p w:rsidR="0058610A" w:rsidRDefault="0058610A" w:rsidP="00EE4DC1">
      <w:pPr>
        <w:pStyle w:val="Teksttreci30"/>
        <w:shd w:val="clear" w:color="auto" w:fill="auto"/>
        <w:spacing w:after="0" w:line="442" w:lineRule="exact"/>
        <w:rPr>
          <w:rFonts w:ascii="Times New Roman" w:hAnsi="Times New Roman" w:cs="Times New Roman"/>
          <w:b/>
        </w:rPr>
      </w:pPr>
    </w:p>
    <w:p w:rsidR="0058610A" w:rsidRDefault="0058610A" w:rsidP="00EE4DC1">
      <w:pPr>
        <w:pStyle w:val="Teksttreci30"/>
        <w:shd w:val="clear" w:color="auto" w:fill="auto"/>
        <w:spacing w:after="0" w:line="442" w:lineRule="exact"/>
        <w:rPr>
          <w:rFonts w:ascii="Times New Roman" w:hAnsi="Times New Roman" w:cs="Times New Roman"/>
          <w:b/>
        </w:rPr>
      </w:pPr>
    </w:p>
    <w:p w:rsidR="0058610A" w:rsidRDefault="0058610A" w:rsidP="00EE4DC1">
      <w:pPr>
        <w:pStyle w:val="Teksttreci30"/>
        <w:shd w:val="clear" w:color="auto" w:fill="auto"/>
        <w:spacing w:after="0" w:line="442" w:lineRule="exact"/>
        <w:rPr>
          <w:rFonts w:ascii="Times New Roman" w:hAnsi="Times New Roman" w:cs="Times New Roman"/>
          <w:b/>
        </w:rPr>
      </w:pPr>
    </w:p>
    <w:p w:rsidR="0058610A" w:rsidRDefault="0058610A" w:rsidP="00EE4DC1">
      <w:pPr>
        <w:pStyle w:val="Teksttreci30"/>
        <w:shd w:val="clear" w:color="auto" w:fill="auto"/>
        <w:spacing w:after="0" w:line="442" w:lineRule="exact"/>
        <w:rPr>
          <w:rFonts w:ascii="Times New Roman" w:hAnsi="Times New Roman" w:cs="Times New Roman"/>
          <w:b/>
        </w:rPr>
      </w:pPr>
    </w:p>
    <w:p w:rsidR="0058610A" w:rsidRDefault="0058610A" w:rsidP="00EE4DC1">
      <w:pPr>
        <w:pStyle w:val="Teksttreci30"/>
        <w:shd w:val="clear" w:color="auto" w:fill="auto"/>
        <w:spacing w:after="0" w:line="442" w:lineRule="exact"/>
        <w:rPr>
          <w:rFonts w:ascii="Times New Roman" w:hAnsi="Times New Roman" w:cs="Times New Roman"/>
          <w:b/>
        </w:rPr>
      </w:pPr>
    </w:p>
    <w:p w:rsidR="0058610A" w:rsidRDefault="0058610A" w:rsidP="00EE4DC1">
      <w:pPr>
        <w:pStyle w:val="Teksttreci30"/>
        <w:shd w:val="clear" w:color="auto" w:fill="auto"/>
        <w:spacing w:after="0" w:line="442" w:lineRule="exact"/>
        <w:rPr>
          <w:rFonts w:ascii="Times New Roman" w:hAnsi="Times New Roman" w:cs="Times New Roman"/>
          <w:b/>
        </w:rPr>
      </w:pPr>
    </w:p>
    <w:p w:rsidR="0058610A" w:rsidRDefault="0058610A" w:rsidP="00EE4DC1">
      <w:pPr>
        <w:pStyle w:val="Teksttreci30"/>
        <w:shd w:val="clear" w:color="auto" w:fill="auto"/>
        <w:spacing w:after="0" w:line="442" w:lineRule="exact"/>
        <w:rPr>
          <w:rFonts w:ascii="Times New Roman" w:hAnsi="Times New Roman" w:cs="Times New Roman"/>
          <w:b/>
        </w:rPr>
      </w:pPr>
    </w:p>
    <w:p w:rsidR="0058610A" w:rsidRDefault="0058610A" w:rsidP="00EE4DC1">
      <w:pPr>
        <w:pStyle w:val="Teksttreci30"/>
        <w:shd w:val="clear" w:color="auto" w:fill="auto"/>
        <w:spacing w:after="0" w:line="442" w:lineRule="exact"/>
        <w:rPr>
          <w:rFonts w:ascii="Times New Roman" w:hAnsi="Times New Roman" w:cs="Times New Roman"/>
          <w:b/>
        </w:rPr>
      </w:pPr>
    </w:p>
    <w:p w:rsidR="00EE4DC1" w:rsidRDefault="00EE4DC1" w:rsidP="00EE4DC1">
      <w:pPr>
        <w:pStyle w:val="Teksttreci30"/>
        <w:shd w:val="clear" w:color="auto" w:fill="auto"/>
        <w:spacing w:after="0" w:line="442" w:lineRule="exact"/>
        <w:rPr>
          <w:rFonts w:ascii="Times New Roman" w:hAnsi="Times New Roman" w:cs="Times New Roman"/>
        </w:rPr>
      </w:pPr>
    </w:p>
    <w:p w:rsidR="00EE4DC1" w:rsidRPr="00EE4DC1" w:rsidRDefault="00EE4DC1" w:rsidP="00EE4DC1">
      <w:pPr>
        <w:pStyle w:val="Teksttreci30"/>
        <w:shd w:val="clear" w:color="auto" w:fill="auto"/>
        <w:spacing w:after="0" w:line="442" w:lineRule="exact"/>
        <w:rPr>
          <w:rFonts w:ascii="Times New Roman" w:hAnsi="Times New Roman" w:cs="Times New Roman"/>
          <w:b/>
        </w:rPr>
      </w:pPr>
    </w:p>
    <w:p w:rsidR="0058610A" w:rsidRPr="0058610A" w:rsidRDefault="00C45D8A" w:rsidP="0058610A">
      <w:pPr>
        <w:pStyle w:val="Teksttreci30"/>
        <w:shd w:val="clear" w:color="auto" w:fill="auto"/>
        <w:spacing w:after="0"/>
        <w:jc w:val="center"/>
        <w:rPr>
          <w:rFonts w:ascii="Times New Roman" w:hAnsi="Times New Roman" w:cs="Times New Roman"/>
        </w:rPr>
      </w:pPr>
      <w:r w:rsidRPr="00BB1DB3">
        <w:rPr>
          <w:rFonts w:ascii="Times New Roman" w:hAnsi="Times New Roman" w:cs="Times New Roman"/>
        </w:rPr>
        <w:t xml:space="preserve">Brodnica, </w:t>
      </w:r>
      <w:r w:rsidR="00976CA2">
        <w:rPr>
          <w:rFonts w:ascii="Times New Roman" w:hAnsi="Times New Roman" w:cs="Times New Roman"/>
        </w:rPr>
        <w:t>sierpień</w:t>
      </w:r>
      <w:r w:rsidR="007B0891" w:rsidRPr="00BB1DB3">
        <w:rPr>
          <w:rFonts w:ascii="Times New Roman" w:hAnsi="Times New Roman" w:cs="Times New Roman"/>
        </w:rPr>
        <w:t xml:space="preserve"> </w:t>
      </w:r>
      <w:r w:rsidR="00960202" w:rsidRPr="00BB1DB3">
        <w:rPr>
          <w:rFonts w:ascii="Times New Roman" w:hAnsi="Times New Roman" w:cs="Times New Roman"/>
        </w:rPr>
        <w:t>2017</w:t>
      </w:r>
      <w:r w:rsidRPr="00BB1DB3">
        <w:rPr>
          <w:rFonts w:ascii="Times New Roman" w:hAnsi="Times New Roman" w:cs="Times New Roman"/>
        </w:rPr>
        <w:t xml:space="preserve"> r.</w:t>
      </w:r>
    </w:p>
    <w:p w:rsidR="00960202" w:rsidRDefault="00960202" w:rsidP="00C815F3">
      <w:pPr>
        <w:pStyle w:val="Teksttreci40"/>
        <w:shd w:val="clear" w:color="auto" w:fill="auto"/>
        <w:tabs>
          <w:tab w:val="left" w:pos="361"/>
        </w:tabs>
        <w:spacing w:after="336" w:line="268" w:lineRule="exact"/>
        <w:ind w:firstLine="0"/>
        <w:jc w:val="left"/>
        <w:rPr>
          <w:rFonts w:ascii="Times New Roman" w:hAnsi="Times New Roman" w:cs="Times New Roman"/>
          <w:highlight w:val="lightGray"/>
        </w:rPr>
      </w:pPr>
    </w:p>
    <w:p w:rsidR="00FC6A46" w:rsidRPr="00486A74" w:rsidRDefault="00C815F3" w:rsidP="00C815F3">
      <w:pPr>
        <w:pStyle w:val="Teksttreci40"/>
        <w:shd w:val="clear" w:color="auto" w:fill="auto"/>
        <w:tabs>
          <w:tab w:val="left" w:pos="361"/>
        </w:tabs>
        <w:spacing w:after="336" w:line="268" w:lineRule="exact"/>
        <w:ind w:firstLine="0"/>
        <w:jc w:val="left"/>
        <w:rPr>
          <w:rFonts w:ascii="Times New Roman" w:hAnsi="Times New Roman" w:cs="Times New Roman"/>
          <w:highlight w:val="lightGray"/>
        </w:rPr>
      </w:pPr>
      <w:r>
        <w:rPr>
          <w:rFonts w:ascii="Times New Roman" w:hAnsi="Times New Roman" w:cs="Times New Roman"/>
          <w:highlight w:val="lightGray"/>
        </w:rPr>
        <w:lastRenderedPageBreak/>
        <w:t xml:space="preserve">I. </w:t>
      </w:r>
      <w:r w:rsidR="00FC6A46" w:rsidRPr="00486A74">
        <w:rPr>
          <w:rFonts w:ascii="Times New Roman" w:hAnsi="Times New Roman" w:cs="Times New Roman"/>
          <w:highlight w:val="lightGray"/>
        </w:rPr>
        <w:t>Nazwa oraz adres zamawiającego</w:t>
      </w:r>
    </w:p>
    <w:p w:rsidR="007B1ED6" w:rsidRPr="00486A74" w:rsidRDefault="00B76C3F" w:rsidP="00B76C3F">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Gmina Brodnica</w:t>
      </w:r>
    </w:p>
    <w:p w:rsidR="00B76C3F" w:rsidRPr="00486A74" w:rsidRDefault="00B76C3F" w:rsidP="00B76C3F">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 xml:space="preserve">ul. </w:t>
      </w:r>
      <w:r w:rsidR="004D6145" w:rsidRPr="00486A74">
        <w:rPr>
          <w:rFonts w:ascii="Times New Roman" w:hAnsi="Times New Roman" w:cs="Times New Roman"/>
          <w:sz w:val="24"/>
          <w:szCs w:val="24"/>
        </w:rPr>
        <w:t>Mazurska 13</w:t>
      </w:r>
    </w:p>
    <w:p w:rsidR="00B76C3F" w:rsidRPr="00486A74" w:rsidRDefault="00B76C3F" w:rsidP="00B76C3F">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87 – 300 Brodnica</w:t>
      </w:r>
    </w:p>
    <w:p w:rsidR="00B76C3F" w:rsidRPr="00486A74" w:rsidRDefault="00B76C3F" w:rsidP="00641D8B">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Tel. 0564941625</w:t>
      </w:r>
    </w:p>
    <w:p w:rsidR="00B76C3F" w:rsidRPr="00486A74" w:rsidRDefault="00B76C3F" w:rsidP="00B76C3F">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 xml:space="preserve">e-mail: </w:t>
      </w:r>
      <w:hyperlink r:id="rId11" w:history="1">
        <w:r w:rsidRPr="00486A74">
          <w:rPr>
            <w:rStyle w:val="Hipercze"/>
            <w:rFonts w:ascii="Times New Roman" w:hAnsi="Times New Roman" w:cs="Times New Roman"/>
            <w:sz w:val="24"/>
            <w:szCs w:val="24"/>
          </w:rPr>
          <w:t>sekretariat@brodnica.ug.gov.pl</w:t>
        </w:r>
      </w:hyperlink>
    </w:p>
    <w:p w:rsidR="00B76C3F" w:rsidRPr="00486A74" w:rsidRDefault="00B76C3F" w:rsidP="00B76C3F">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 xml:space="preserve">strona internetowa: </w:t>
      </w:r>
      <w:hyperlink r:id="rId12" w:history="1">
        <w:r w:rsidRPr="00486A74">
          <w:rPr>
            <w:rStyle w:val="Hipercze"/>
            <w:rFonts w:ascii="Times New Roman" w:hAnsi="Times New Roman" w:cs="Times New Roman"/>
            <w:sz w:val="24"/>
            <w:szCs w:val="24"/>
          </w:rPr>
          <w:t>www.brodnica.ug.gov.pl</w:t>
        </w:r>
      </w:hyperlink>
    </w:p>
    <w:p w:rsidR="00B76C3F" w:rsidRPr="00486A74" w:rsidRDefault="00B76C3F" w:rsidP="00B76C3F">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NIP 874 – 16-83-634</w:t>
      </w:r>
    </w:p>
    <w:p w:rsidR="00B76C3F" w:rsidRPr="00486A74" w:rsidRDefault="00B76C3F" w:rsidP="00B76C3F">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REGON 000534233</w:t>
      </w:r>
    </w:p>
    <w:p w:rsidR="00B76C3F" w:rsidRPr="00486A74" w:rsidRDefault="00B76C3F">
      <w:pPr>
        <w:pStyle w:val="Teksttreci21"/>
        <w:shd w:val="clear" w:color="auto" w:fill="auto"/>
        <w:spacing w:before="0" w:after="345"/>
        <w:ind w:left="460" w:right="4840" w:firstLine="0"/>
        <w:rPr>
          <w:rFonts w:ascii="Times New Roman" w:hAnsi="Times New Roman" w:cs="Times New Roman"/>
          <w:sz w:val="24"/>
          <w:szCs w:val="24"/>
        </w:rPr>
      </w:pPr>
    </w:p>
    <w:p w:rsidR="007B1ED6" w:rsidRPr="00486A74" w:rsidRDefault="00C815F3" w:rsidP="00C815F3">
      <w:pPr>
        <w:pStyle w:val="Teksttreci40"/>
        <w:shd w:val="clear" w:color="auto" w:fill="auto"/>
        <w:tabs>
          <w:tab w:val="left" w:pos="361"/>
        </w:tabs>
        <w:spacing w:after="336" w:line="268" w:lineRule="exact"/>
        <w:ind w:firstLine="0"/>
        <w:jc w:val="left"/>
        <w:rPr>
          <w:rFonts w:ascii="Times New Roman" w:hAnsi="Times New Roman" w:cs="Times New Roman"/>
          <w:highlight w:val="lightGray"/>
        </w:rPr>
      </w:pPr>
      <w:r>
        <w:rPr>
          <w:rFonts w:ascii="Times New Roman" w:hAnsi="Times New Roman" w:cs="Times New Roman"/>
          <w:highlight w:val="lightGray"/>
        </w:rPr>
        <w:t xml:space="preserve">II. </w:t>
      </w:r>
      <w:r w:rsidR="00FC6A46" w:rsidRPr="00486A74">
        <w:rPr>
          <w:rFonts w:ascii="Times New Roman" w:hAnsi="Times New Roman" w:cs="Times New Roman"/>
          <w:highlight w:val="lightGray"/>
        </w:rPr>
        <w:t>Tryb udzielenia zamówienia</w:t>
      </w:r>
    </w:p>
    <w:p w:rsidR="008B2CBA" w:rsidRDefault="00BB6E2A" w:rsidP="00120598">
      <w:pPr>
        <w:pStyle w:val="Teksttreci21"/>
        <w:numPr>
          <w:ilvl w:val="0"/>
          <w:numId w:val="44"/>
        </w:numPr>
        <w:shd w:val="clear" w:color="auto" w:fill="auto"/>
        <w:tabs>
          <w:tab w:val="left" w:pos="926"/>
        </w:tabs>
        <w:spacing w:before="0"/>
        <w:jc w:val="both"/>
        <w:rPr>
          <w:rFonts w:ascii="Times New Roman" w:hAnsi="Times New Roman" w:cs="Times New Roman"/>
          <w:sz w:val="24"/>
          <w:szCs w:val="24"/>
        </w:rPr>
      </w:pPr>
      <w:r w:rsidRPr="00486A74">
        <w:rPr>
          <w:rFonts w:ascii="Times New Roman" w:hAnsi="Times New Roman" w:cs="Times New Roman"/>
          <w:sz w:val="24"/>
          <w:szCs w:val="24"/>
        </w:rPr>
        <w:t>Postępowanie jest prowadzone na podstawie art. 39 i nast. ustawy z dnia 29 stycznia 2004 r. Prawo zamówień publicznych (tekst jednolity Dz. U. z 2015 r., poz. 2164 ze zm.) zwanej dalej „ustawą”</w:t>
      </w:r>
      <w:r w:rsidR="00A6252D">
        <w:rPr>
          <w:rFonts w:ascii="Times New Roman" w:hAnsi="Times New Roman" w:cs="Times New Roman"/>
          <w:sz w:val="24"/>
          <w:szCs w:val="24"/>
        </w:rPr>
        <w:t>.</w:t>
      </w:r>
    </w:p>
    <w:p w:rsidR="008B2CBA" w:rsidRDefault="008B2CBA" w:rsidP="008B2CBA">
      <w:pPr>
        <w:pStyle w:val="Teksttreci21"/>
        <w:shd w:val="clear" w:color="auto" w:fill="auto"/>
        <w:tabs>
          <w:tab w:val="left" w:pos="926"/>
        </w:tabs>
        <w:spacing w:before="0"/>
        <w:ind w:firstLine="0"/>
        <w:jc w:val="both"/>
        <w:rPr>
          <w:rFonts w:ascii="Times New Roman" w:hAnsi="Times New Roman" w:cs="Times New Roman"/>
          <w:sz w:val="24"/>
          <w:szCs w:val="24"/>
        </w:rPr>
      </w:pPr>
    </w:p>
    <w:p w:rsidR="007B1ED6" w:rsidRDefault="00BB6E2A" w:rsidP="00120598">
      <w:pPr>
        <w:pStyle w:val="Teksttreci21"/>
        <w:numPr>
          <w:ilvl w:val="0"/>
          <w:numId w:val="44"/>
        </w:numPr>
        <w:shd w:val="clear" w:color="auto" w:fill="auto"/>
        <w:tabs>
          <w:tab w:val="left" w:pos="926"/>
        </w:tabs>
        <w:spacing w:before="0" w:after="345"/>
        <w:jc w:val="both"/>
        <w:rPr>
          <w:rFonts w:ascii="Times New Roman" w:hAnsi="Times New Roman" w:cs="Times New Roman"/>
          <w:sz w:val="24"/>
          <w:szCs w:val="24"/>
        </w:rPr>
      </w:pPr>
      <w:r w:rsidRPr="00486A74">
        <w:rPr>
          <w:rFonts w:ascii="Times New Roman" w:hAnsi="Times New Roman" w:cs="Times New Roman"/>
          <w:sz w:val="24"/>
          <w:szCs w:val="24"/>
        </w:rPr>
        <w:t>Wartości zamówienia nie przekracza kwoty określonej w przepisach wydanych na podstawie art. 11 ust. 8 ustawy.</w:t>
      </w:r>
    </w:p>
    <w:p w:rsidR="008B2CBA" w:rsidRPr="008B2CBA" w:rsidRDefault="008B2CBA" w:rsidP="00120598">
      <w:pPr>
        <w:pStyle w:val="Akapitzlist"/>
        <w:numPr>
          <w:ilvl w:val="0"/>
          <w:numId w:val="44"/>
        </w:numPr>
        <w:tabs>
          <w:tab w:val="left" w:pos="926"/>
        </w:tabs>
        <w:spacing w:after="345" w:line="274" w:lineRule="exact"/>
        <w:jc w:val="both"/>
        <w:rPr>
          <w:rFonts w:ascii="Times New Roman" w:eastAsia="Arial" w:hAnsi="Times New Roman" w:cs="Times New Roman"/>
          <w:color w:val="auto"/>
          <w:lang w:eastAsia="en-US" w:bidi="ar-SA"/>
        </w:rPr>
      </w:pPr>
      <w:r w:rsidRPr="008B2CBA">
        <w:rPr>
          <w:rFonts w:ascii="Times New Roman" w:eastAsia="Arial" w:hAnsi="Times New Roman" w:cs="Times New Roman"/>
          <w:color w:val="auto"/>
          <w:lang w:eastAsia="en-US" w:bidi="ar-SA"/>
        </w:rPr>
        <w:t>W postępowaniu zamawiający zastosuje art. 24 aa ustawy, tj. najpierw dokona oceny ofert, a następnie zbada, czy wykonawca, którego oferta została oceniona jako najkorzystniejsza, nie podlega wykluczeniu oraz</w:t>
      </w:r>
      <w:r w:rsidR="00FF52C4">
        <w:rPr>
          <w:rFonts w:ascii="Times New Roman" w:eastAsia="Arial" w:hAnsi="Times New Roman" w:cs="Times New Roman"/>
          <w:color w:val="auto"/>
          <w:lang w:eastAsia="en-US" w:bidi="ar-SA"/>
        </w:rPr>
        <w:t xml:space="preserve"> spełnia warunki udziału w postę</w:t>
      </w:r>
      <w:r w:rsidRPr="008B2CBA">
        <w:rPr>
          <w:rFonts w:ascii="Times New Roman" w:eastAsia="Arial" w:hAnsi="Times New Roman" w:cs="Times New Roman"/>
          <w:color w:val="auto"/>
          <w:lang w:eastAsia="en-US" w:bidi="ar-SA"/>
        </w:rPr>
        <w:t>powaniu.</w:t>
      </w:r>
    </w:p>
    <w:p w:rsidR="008B2CBA" w:rsidRPr="00486A74" w:rsidRDefault="008B2CBA" w:rsidP="00C815F3">
      <w:pPr>
        <w:pStyle w:val="Teksttreci21"/>
        <w:shd w:val="clear" w:color="auto" w:fill="auto"/>
        <w:tabs>
          <w:tab w:val="left" w:pos="926"/>
        </w:tabs>
        <w:spacing w:before="0" w:after="345"/>
        <w:ind w:firstLine="0"/>
        <w:rPr>
          <w:rFonts w:ascii="Times New Roman" w:hAnsi="Times New Roman" w:cs="Times New Roman"/>
          <w:sz w:val="24"/>
          <w:szCs w:val="24"/>
        </w:rPr>
      </w:pPr>
    </w:p>
    <w:p w:rsidR="006E330C" w:rsidRDefault="00C815F3" w:rsidP="006E330C">
      <w:pPr>
        <w:pStyle w:val="Teksttreci40"/>
        <w:shd w:val="clear" w:color="auto" w:fill="auto"/>
        <w:tabs>
          <w:tab w:val="left" w:pos="361"/>
        </w:tabs>
        <w:spacing w:after="375" w:line="268" w:lineRule="exact"/>
        <w:ind w:firstLine="0"/>
        <w:jc w:val="left"/>
        <w:rPr>
          <w:rFonts w:ascii="Times New Roman" w:hAnsi="Times New Roman" w:cs="Times New Roman"/>
          <w:highlight w:val="lightGray"/>
        </w:rPr>
      </w:pPr>
      <w:r>
        <w:rPr>
          <w:rFonts w:ascii="Times New Roman" w:hAnsi="Times New Roman" w:cs="Times New Roman"/>
          <w:highlight w:val="lightGray"/>
        </w:rPr>
        <w:t xml:space="preserve">III. </w:t>
      </w:r>
      <w:r w:rsidR="00BB6E2A" w:rsidRPr="00486A74">
        <w:rPr>
          <w:rFonts w:ascii="Times New Roman" w:hAnsi="Times New Roman" w:cs="Times New Roman"/>
          <w:highlight w:val="lightGray"/>
        </w:rPr>
        <w:t>Opis przedmiot</w:t>
      </w:r>
      <w:r w:rsidR="00A37504" w:rsidRPr="00486A74">
        <w:rPr>
          <w:rFonts w:ascii="Times New Roman" w:hAnsi="Times New Roman" w:cs="Times New Roman"/>
          <w:highlight w:val="lightGray"/>
        </w:rPr>
        <w:t>u</w:t>
      </w:r>
      <w:r w:rsidR="009B3E07">
        <w:rPr>
          <w:rFonts w:ascii="Times New Roman" w:hAnsi="Times New Roman" w:cs="Times New Roman"/>
          <w:highlight w:val="lightGray"/>
        </w:rPr>
        <w:t xml:space="preserve"> zamówienia</w:t>
      </w:r>
    </w:p>
    <w:p w:rsidR="00743448" w:rsidRPr="00743448" w:rsidRDefault="00743448" w:rsidP="00120598">
      <w:pPr>
        <w:numPr>
          <w:ilvl w:val="0"/>
          <w:numId w:val="47"/>
        </w:numPr>
        <w:tabs>
          <w:tab w:val="left" w:pos="3585"/>
        </w:tabs>
        <w:contextualSpacing/>
        <w:jc w:val="both"/>
        <w:rPr>
          <w:rFonts w:ascii="Times New Roman" w:eastAsia="Arial" w:hAnsi="Times New Roman" w:cs="Times New Roman"/>
          <w:color w:val="auto"/>
        </w:rPr>
      </w:pPr>
      <w:r w:rsidRPr="00743448">
        <w:rPr>
          <w:rFonts w:ascii="Times New Roman" w:hAnsi="Times New Roman" w:cs="Times New Roman"/>
        </w:rPr>
        <w:t>Przedmiotem</w:t>
      </w:r>
      <w:r w:rsidR="00976CA2">
        <w:rPr>
          <w:rFonts w:ascii="Times New Roman" w:hAnsi="Times New Roman" w:cs="Times New Roman"/>
        </w:rPr>
        <w:t xml:space="preserve"> zamówienia jest</w:t>
      </w:r>
      <w:r w:rsidRPr="00743448">
        <w:rPr>
          <w:rFonts w:ascii="Times New Roman" w:hAnsi="Times New Roman" w:cs="Times New Roman"/>
        </w:rPr>
        <w:t xml:space="preserve"> </w:t>
      </w:r>
      <w:r w:rsidR="00976CA2">
        <w:rPr>
          <w:rFonts w:ascii="Times New Roman" w:hAnsi="Times New Roman" w:cs="Times New Roman"/>
        </w:rPr>
        <w:t>u</w:t>
      </w:r>
      <w:r w:rsidR="00976CA2" w:rsidRPr="00976CA2">
        <w:rPr>
          <w:rFonts w:ascii="Times New Roman" w:hAnsi="Times New Roman" w:cs="Times New Roman"/>
        </w:rPr>
        <w:t>lepszenie nawierzchni drogi gminnej</w:t>
      </w:r>
      <w:r w:rsidR="00976CA2">
        <w:rPr>
          <w:rFonts w:ascii="Times New Roman" w:hAnsi="Times New Roman" w:cs="Times New Roman"/>
        </w:rPr>
        <w:t xml:space="preserve"> nr 080507C</w:t>
      </w:r>
      <w:r w:rsidR="00976CA2" w:rsidRPr="00976CA2">
        <w:rPr>
          <w:rFonts w:ascii="Times New Roman" w:hAnsi="Times New Roman" w:cs="Times New Roman"/>
        </w:rPr>
        <w:t xml:space="preserve"> </w:t>
      </w:r>
      <w:r w:rsidR="001B0E77">
        <w:rPr>
          <w:rFonts w:ascii="Times New Roman" w:hAnsi="Times New Roman" w:cs="Times New Roman"/>
        </w:rPr>
        <w:t xml:space="preserve">                                    </w:t>
      </w:r>
      <w:r w:rsidR="00976CA2" w:rsidRPr="00976CA2">
        <w:rPr>
          <w:rFonts w:ascii="Times New Roman" w:hAnsi="Times New Roman" w:cs="Times New Roman"/>
        </w:rPr>
        <w:t xml:space="preserve">w miejscowości Karbowo </w:t>
      </w:r>
      <w:r w:rsidR="001B0E77">
        <w:rPr>
          <w:rFonts w:ascii="Times New Roman" w:hAnsi="Times New Roman" w:cs="Times New Roman"/>
        </w:rPr>
        <w:t xml:space="preserve"> - </w:t>
      </w:r>
      <w:r w:rsidR="00976CA2" w:rsidRPr="00976CA2">
        <w:rPr>
          <w:rFonts w:ascii="Times New Roman" w:hAnsi="Times New Roman" w:cs="Times New Roman"/>
        </w:rPr>
        <w:t>ul. Małgorzatka na dz. nr 156/1 i 200/2 – obręb Karbowo, gm. Brodnica</w:t>
      </w:r>
      <w:r w:rsidR="00976CA2">
        <w:rPr>
          <w:rFonts w:ascii="Times New Roman" w:hAnsi="Times New Roman" w:cs="Times New Roman"/>
        </w:rPr>
        <w:t xml:space="preserve"> na odcinku 300 m od skrzyżowania z drogą powiatową nr 1813C (ul. Żmijewska). </w:t>
      </w:r>
    </w:p>
    <w:p w:rsidR="00743448" w:rsidRPr="00743448" w:rsidRDefault="00743448" w:rsidP="00743448">
      <w:pPr>
        <w:keepNext/>
        <w:keepLines/>
        <w:tabs>
          <w:tab w:val="left" w:pos="466"/>
        </w:tabs>
        <w:spacing w:line="276" w:lineRule="auto"/>
        <w:ind w:left="1437"/>
        <w:outlineLvl w:val="3"/>
        <w:rPr>
          <w:rFonts w:ascii="Times New Roman" w:eastAsia="Arial" w:hAnsi="Times New Roman" w:cs="Times New Roman"/>
          <w:color w:val="auto"/>
        </w:rPr>
      </w:pPr>
    </w:p>
    <w:p w:rsidR="00743448" w:rsidRPr="00743448" w:rsidRDefault="00743448" w:rsidP="00120598">
      <w:pPr>
        <w:keepNext/>
        <w:keepLines/>
        <w:numPr>
          <w:ilvl w:val="0"/>
          <w:numId w:val="48"/>
        </w:numPr>
        <w:tabs>
          <w:tab w:val="left" w:pos="567"/>
        </w:tabs>
        <w:spacing w:line="276" w:lineRule="auto"/>
        <w:ind w:left="426" w:hanging="142"/>
        <w:outlineLvl w:val="3"/>
        <w:rPr>
          <w:rFonts w:ascii="Times New Roman" w:eastAsia="Arial" w:hAnsi="Times New Roman" w:cs="Times New Roman"/>
          <w:color w:val="auto"/>
        </w:rPr>
      </w:pPr>
      <w:r w:rsidRPr="00743448">
        <w:rPr>
          <w:rFonts w:ascii="Times New Roman" w:eastAsia="Arial" w:hAnsi="Times New Roman" w:cs="Times New Roman"/>
          <w:color w:val="auto"/>
        </w:rPr>
        <w:t>W ramach przedmiotu zamówienia należy wykonać następujący zakres prac:</w:t>
      </w:r>
    </w:p>
    <w:p w:rsidR="00743448" w:rsidRDefault="001B0E77" w:rsidP="00120598">
      <w:pPr>
        <w:numPr>
          <w:ilvl w:val="0"/>
          <w:numId w:val="49"/>
        </w:numPr>
        <w:contextualSpacing/>
        <w:rPr>
          <w:rFonts w:ascii="Times New Roman" w:eastAsia="Arial" w:hAnsi="Times New Roman" w:cs="Times New Roman"/>
        </w:rPr>
      </w:pPr>
      <w:r>
        <w:rPr>
          <w:rFonts w:ascii="Times New Roman" w:eastAsia="Arial" w:hAnsi="Times New Roman" w:cs="Times New Roman"/>
        </w:rPr>
        <w:t xml:space="preserve">Nawierzchnia jezdni </w:t>
      </w:r>
      <w:r w:rsidR="00E81CCB">
        <w:rPr>
          <w:rFonts w:ascii="Times New Roman" w:eastAsia="Arial" w:hAnsi="Times New Roman" w:cs="Times New Roman"/>
        </w:rPr>
        <w:t xml:space="preserve">o szerokości 5,5 m </w:t>
      </w:r>
      <w:r>
        <w:rPr>
          <w:rFonts w:ascii="Times New Roman" w:eastAsia="Arial" w:hAnsi="Times New Roman" w:cs="Times New Roman"/>
        </w:rPr>
        <w:t xml:space="preserve">z kostki brukowej </w:t>
      </w:r>
      <w:r w:rsidR="00E81CCB">
        <w:rPr>
          <w:rFonts w:ascii="Times New Roman" w:eastAsia="Arial" w:hAnsi="Times New Roman" w:cs="Times New Roman"/>
        </w:rPr>
        <w:t xml:space="preserve">grubości 8 cm </w:t>
      </w:r>
      <w:r>
        <w:rPr>
          <w:rFonts w:ascii="Times New Roman" w:eastAsia="Arial" w:hAnsi="Times New Roman" w:cs="Times New Roman"/>
        </w:rPr>
        <w:t>na odcin</w:t>
      </w:r>
      <w:r w:rsidR="00E81CCB">
        <w:rPr>
          <w:rFonts w:ascii="Times New Roman" w:eastAsia="Arial" w:hAnsi="Times New Roman" w:cs="Times New Roman"/>
        </w:rPr>
        <w:t xml:space="preserve">ku 50 m od skrzyżowania z drogą </w:t>
      </w:r>
      <w:r>
        <w:rPr>
          <w:rFonts w:ascii="Times New Roman" w:eastAsia="Arial" w:hAnsi="Times New Roman" w:cs="Times New Roman"/>
        </w:rPr>
        <w:t xml:space="preserve">powiatową </w:t>
      </w:r>
      <w:r w:rsidR="004738DC">
        <w:rPr>
          <w:rFonts w:ascii="Times New Roman" w:eastAsia="Arial" w:hAnsi="Times New Roman" w:cs="Times New Roman"/>
        </w:rPr>
        <w:t>nr 1813C</w:t>
      </w:r>
      <w:r w:rsidR="00E81CCB">
        <w:rPr>
          <w:rFonts w:ascii="Times New Roman" w:eastAsia="Arial" w:hAnsi="Times New Roman" w:cs="Times New Roman"/>
        </w:rPr>
        <w:t xml:space="preserve">, </w:t>
      </w:r>
      <w:r w:rsidR="00130F00">
        <w:rPr>
          <w:rFonts w:ascii="Times New Roman" w:eastAsia="Arial" w:hAnsi="Times New Roman" w:cs="Times New Roman"/>
        </w:rPr>
        <w:t>ograniczona opornikiem 12x25 cm na ławie betonowej</w:t>
      </w:r>
      <w:r w:rsidR="001E71CD">
        <w:rPr>
          <w:rFonts w:ascii="Times New Roman" w:eastAsia="Arial" w:hAnsi="Times New Roman" w:cs="Times New Roman"/>
        </w:rPr>
        <w:t xml:space="preserve">, </w:t>
      </w:r>
      <w:r w:rsidR="00E81CCB">
        <w:rPr>
          <w:rFonts w:ascii="Times New Roman" w:eastAsia="Arial" w:hAnsi="Times New Roman" w:cs="Times New Roman"/>
        </w:rPr>
        <w:t>ułożona na następującej konstrukcji:</w:t>
      </w:r>
    </w:p>
    <w:p w:rsidR="00E81CCB" w:rsidRDefault="00E81CCB" w:rsidP="00120598">
      <w:pPr>
        <w:pStyle w:val="Akapitzlist"/>
        <w:numPr>
          <w:ilvl w:val="0"/>
          <w:numId w:val="52"/>
        </w:numPr>
        <w:rPr>
          <w:rFonts w:ascii="Times New Roman" w:eastAsia="Arial" w:hAnsi="Times New Roman" w:cs="Times New Roman"/>
        </w:rPr>
      </w:pPr>
      <w:r w:rsidRPr="00E81CCB">
        <w:rPr>
          <w:rFonts w:ascii="Times New Roman" w:eastAsia="Arial" w:hAnsi="Times New Roman" w:cs="Times New Roman"/>
        </w:rPr>
        <w:t>podsypka cementowo piaskowa w stosunku 1: 4 o grubości 8 cm,</w:t>
      </w:r>
    </w:p>
    <w:p w:rsidR="00E81CCB" w:rsidRDefault="00E81CCB" w:rsidP="00120598">
      <w:pPr>
        <w:pStyle w:val="Akapitzlist"/>
        <w:numPr>
          <w:ilvl w:val="0"/>
          <w:numId w:val="52"/>
        </w:numPr>
        <w:rPr>
          <w:rFonts w:ascii="Times New Roman" w:eastAsia="Arial" w:hAnsi="Times New Roman" w:cs="Times New Roman"/>
        </w:rPr>
      </w:pPr>
      <w:r>
        <w:rPr>
          <w:rFonts w:ascii="Times New Roman" w:eastAsia="Arial" w:hAnsi="Times New Roman" w:cs="Times New Roman"/>
        </w:rPr>
        <w:t>podbudowa z kruszywa łamanego stabilizowanego mechaniczne o frakcji 0/31,5 mm i grubości 10 cm</w:t>
      </w:r>
      <w:r w:rsidR="00ED2E33">
        <w:rPr>
          <w:rFonts w:ascii="Times New Roman" w:eastAsia="Arial" w:hAnsi="Times New Roman" w:cs="Times New Roman"/>
        </w:rPr>
        <w:t>,</w:t>
      </w:r>
    </w:p>
    <w:p w:rsidR="00ED2E33" w:rsidRDefault="00ED2E33" w:rsidP="00120598">
      <w:pPr>
        <w:pStyle w:val="Akapitzlist"/>
        <w:numPr>
          <w:ilvl w:val="0"/>
          <w:numId w:val="52"/>
        </w:numPr>
        <w:rPr>
          <w:rFonts w:ascii="Times New Roman" w:eastAsia="Arial" w:hAnsi="Times New Roman" w:cs="Times New Roman"/>
        </w:rPr>
      </w:pPr>
      <w:r>
        <w:rPr>
          <w:rFonts w:ascii="Times New Roman" w:eastAsia="Arial" w:hAnsi="Times New Roman" w:cs="Times New Roman"/>
        </w:rPr>
        <w:t>podbudowa z kruszywa łamanego stabilizowanego mechanicznie o frakcji 0/63 mm</w:t>
      </w:r>
      <w:r w:rsidR="003E5773">
        <w:rPr>
          <w:rFonts w:ascii="Times New Roman" w:eastAsia="Arial" w:hAnsi="Times New Roman" w:cs="Times New Roman"/>
        </w:rPr>
        <w:t xml:space="preserve"> i </w:t>
      </w:r>
      <w:r>
        <w:rPr>
          <w:rFonts w:ascii="Times New Roman" w:eastAsia="Arial" w:hAnsi="Times New Roman" w:cs="Times New Roman"/>
        </w:rPr>
        <w:t xml:space="preserve"> grubości 15 cm</w:t>
      </w:r>
      <w:r w:rsidR="003E5773">
        <w:rPr>
          <w:rFonts w:ascii="Times New Roman" w:eastAsia="Arial" w:hAnsi="Times New Roman" w:cs="Times New Roman"/>
        </w:rPr>
        <w:t>,</w:t>
      </w:r>
    </w:p>
    <w:p w:rsidR="003E5773" w:rsidRPr="00E81CCB" w:rsidRDefault="003E5773" w:rsidP="00120598">
      <w:pPr>
        <w:pStyle w:val="Akapitzlist"/>
        <w:numPr>
          <w:ilvl w:val="0"/>
          <w:numId w:val="52"/>
        </w:numPr>
        <w:rPr>
          <w:rFonts w:ascii="Times New Roman" w:eastAsia="Arial" w:hAnsi="Times New Roman" w:cs="Times New Roman"/>
        </w:rPr>
      </w:pPr>
      <w:r>
        <w:rPr>
          <w:rFonts w:ascii="Times New Roman" w:eastAsia="Arial" w:hAnsi="Times New Roman" w:cs="Times New Roman"/>
        </w:rPr>
        <w:t>warstwa odsączająca z piasku o współczynniku k ≥ 8 m/dobę i grubości 15 cm</w:t>
      </w:r>
      <w:r w:rsidR="00162CD3">
        <w:rPr>
          <w:rFonts w:ascii="Times New Roman" w:eastAsia="Arial" w:hAnsi="Times New Roman" w:cs="Times New Roman"/>
        </w:rPr>
        <w:t>.</w:t>
      </w:r>
    </w:p>
    <w:p w:rsidR="00E81CCB" w:rsidRDefault="00E81CCB" w:rsidP="00E81CCB">
      <w:pPr>
        <w:ind w:left="1186"/>
        <w:contextualSpacing/>
        <w:rPr>
          <w:rFonts w:ascii="Times New Roman" w:eastAsia="Arial" w:hAnsi="Times New Roman" w:cs="Times New Roman"/>
        </w:rPr>
      </w:pPr>
    </w:p>
    <w:p w:rsidR="00E81CCB" w:rsidRDefault="00D92CD9" w:rsidP="00120598">
      <w:pPr>
        <w:numPr>
          <w:ilvl w:val="0"/>
          <w:numId w:val="49"/>
        </w:numPr>
        <w:contextualSpacing/>
        <w:rPr>
          <w:rFonts w:ascii="Times New Roman" w:eastAsia="Arial" w:hAnsi="Times New Roman" w:cs="Times New Roman"/>
        </w:rPr>
      </w:pPr>
      <w:r>
        <w:rPr>
          <w:rFonts w:ascii="Times New Roman" w:eastAsia="Arial" w:hAnsi="Times New Roman" w:cs="Times New Roman"/>
        </w:rPr>
        <w:t>Nawierzchnia jezdni o szerokości 5,5 m z kruszywa łamanego niezwiązanego C</w:t>
      </w:r>
      <w:r>
        <w:rPr>
          <w:rFonts w:ascii="Times New Roman" w:eastAsia="Arial" w:hAnsi="Times New Roman" w:cs="Times New Roman"/>
          <w:vertAlign w:val="subscript"/>
        </w:rPr>
        <w:t xml:space="preserve">90/3 </w:t>
      </w:r>
      <w:r>
        <w:rPr>
          <w:rFonts w:ascii="Times New Roman" w:eastAsia="Arial" w:hAnsi="Times New Roman" w:cs="Times New Roman"/>
        </w:rPr>
        <w:t xml:space="preserve"> na odcinku 0+050 do 0+300 </w:t>
      </w:r>
      <w:r w:rsidR="00F6446D">
        <w:rPr>
          <w:rFonts w:ascii="Times New Roman" w:eastAsia="Arial" w:hAnsi="Times New Roman" w:cs="Times New Roman"/>
        </w:rPr>
        <w:t>o następującej konstrukcji:</w:t>
      </w:r>
    </w:p>
    <w:p w:rsidR="00F6446D" w:rsidRDefault="00F6446D" w:rsidP="00120598">
      <w:pPr>
        <w:pStyle w:val="Akapitzlist"/>
        <w:numPr>
          <w:ilvl w:val="0"/>
          <w:numId w:val="53"/>
        </w:numPr>
        <w:rPr>
          <w:rFonts w:ascii="Times New Roman" w:eastAsia="Arial" w:hAnsi="Times New Roman" w:cs="Times New Roman"/>
        </w:rPr>
      </w:pPr>
      <w:r>
        <w:rPr>
          <w:rFonts w:ascii="Times New Roman" w:eastAsia="Arial" w:hAnsi="Times New Roman" w:cs="Times New Roman"/>
        </w:rPr>
        <w:t>warstwa nawierzchni z kruszywa łamanego stabilizowanego mechanicznie o frakcji 0/31,5 mm o grubości 10 cm</w:t>
      </w:r>
      <w:r w:rsidR="00162CD3">
        <w:rPr>
          <w:rFonts w:ascii="Times New Roman" w:eastAsia="Arial" w:hAnsi="Times New Roman" w:cs="Times New Roman"/>
        </w:rPr>
        <w:t>,</w:t>
      </w:r>
    </w:p>
    <w:p w:rsidR="00162CD3" w:rsidRDefault="00162CD3" w:rsidP="00120598">
      <w:pPr>
        <w:pStyle w:val="Akapitzlist"/>
        <w:numPr>
          <w:ilvl w:val="0"/>
          <w:numId w:val="53"/>
        </w:numPr>
        <w:rPr>
          <w:rFonts w:ascii="Times New Roman" w:eastAsia="Arial" w:hAnsi="Times New Roman" w:cs="Times New Roman"/>
        </w:rPr>
      </w:pPr>
      <w:r>
        <w:rPr>
          <w:rFonts w:ascii="Times New Roman" w:eastAsia="Arial" w:hAnsi="Times New Roman" w:cs="Times New Roman"/>
        </w:rPr>
        <w:t>podbudowa z kruszywa łamanego stabilizowanego mechanicznie o frakcji 0/63 mm o grubości 20 cm,</w:t>
      </w:r>
    </w:p>
    <w:p w:rsidR="00162CD3" w:rsidRDefault="00162CD3" w:rsidP="00120598">
      <w:pPr>
        <w:pStyle w:val="Akapitzlist"/>
        <w:numPr>
          <w:ilvl w:val="0"/>
          <w:numId w:val="53"/>
        </w:numPr>
        <w:rPr>
          <w:rFonts w:ascii="Times New Roman" w:eastAsia="Arial" w:hAnsi="Times New Roman" w:cs="Times New Roman"/>
        </w:rPr>
      </w:pPr>
      <w:r>
        <w:rPr>
          <w:rFonts w:ascii="Times New Roman" w:eastAsia="Arial" w:hAnsi="Times New Roman" w:cs="Times New Roman"/>
        </w:rPr>
        <w:lastRenderedPageBreak/>
        <w:t>warstwa odsączająca z piasku o współczynniku k ≥ 8 m/dobę i grubości 15 cm.</w:t>
      </w:r>
    </w:p>
    <w:p w:rsidR="00162CD3" w:rsidRDefault="008126EF" w:rsidP="00120598">
      <w:pPr>
        <w:pStyle w:val="Akapitzlist"/>
        <w:numPr>
          <w:ilvl w:val="0"/>
          <w:numId w:val="49"/>
        </w:numPr>
        <w:rPr>
          <w:rFonts w:ascii="Times New Roman" w:eastAsia="Arial" w:hAnsi="Times New Roman" w:cs="Times New Roman"/>
        </w:rPr>
      </w:pPr>
      <w:r>
        <w:rPr>
          <w:rFonts w:ascii="Times New Roman" w:eastAsia="Arial" w:hAnsi="Times New Roman" w:cs="Times New Roman"/>
        </w:rPr>
        <w:t>Zjazdy do posesji orz na drogi gruntowe.</w:t>
      </w:r>
    </w:p>
    <w:p w:rsidR="008126EF" w:rsidRDefault="008126EF" w:rsidP="00120598">
      <w:pPr>
        <w:pStyle w:val="Akapitzlist"/>
        <w:numPr>
          <w:ilvl w:val="0"/>
          <w:numId w:val="49"/>
        </w:numPr>
        <w:rPr>
          <w:rFonts w:ascii="Times New Roman" w:eastAsia="Arial" w:hAnsi="Times New Roman" w:cs="Times New Roman"/>
        </w:rPr>
      </w:pPr>
      <w:r>
        <w:rPr>
          <w:rFonts w:ascii="Times New Roman" w:eastAsia="Arial" w:hAnsi="Times New Roman" w:cs="Times New Roman"/>
        </w:rPr>
        <w:t>Pobocza gruntowe o szerokości 0,5 – 0,75 m wyprofilowane ze spadkiem poprzecznym 8 % od jezdni.</w:t>
      </w:r>
    </w:p>
    <w:p w:rsidR="008126EF" w:rsidRDefault="008126EF" w:rsidP="00120598">
      <w:pPr>
        <w:pStyle w:val="Akapitzlist"/>
        <w:numPr>
          <w:ilvl w:val="0"/>
          <w:numId w:val="49"/>
        </w:numPr>
        <w:rPr>
          <w:rFonts w:ascii="Times New Roman" w:eastAsia="Arial" w:hAnsi="Times New Roman" w:cs="Times New Roman"/>
        </w:rPr>
      </w:pPr>
      <w:r>
        <w:rPr>
          <w:rFonts w:ascii="Times New Roman" w:eastAsia="Arial" w:hAnsi="Times New Roman" w:cs="Times New Roman"/>
        </w:rPr>
        <w:t>Odwodnienie drogi poprzez:</w:t>
      </w:r>
    </w:p>
    <w:p w:rsidR="008126EF" w:rsidRDefault="008126EF" w:rsidP="00120598">
      <w:pPr>
        <w:pStyle w:val="Akapitzlist"/>
        <w:numPr>
          <w:ilvl w:val="0"/>
          <w:numId w:val="54"/>
        </w:numPr>
        <w:rPr>
          <w:rFonts w:ascii="Times New Roman" w:eastAsia="Arial" w:hAnsi="Times New Roman" w:cs="Times New Roman"/>
        </w:rPr>
      </w:pPr>
      <w:r>
        <w:rPr>
          <w:rFonts w:ascii="Times New Roman" w:eastAsia="Arial" w:hAnsi="Times New Roman" w:cs="Times New Roman"/>
        </w:rPr>
        <w:t>spadki podłużne i spadek poprzeczny na teren przyległy do drogi w granicach pasa drogowego</w:t>
      </w:r>
      <w:r w:rsidR="009C1DC6">
        <w:rPr>
          <w:rFonts w:ascii="Times New Roman" w:eastAsia="Arial" w:hAnsi="Times New Roman" w:cs="Times New Roman"/>
        </w:rPr>
        <w:t>,</w:t>
      </w:r>
    </w:p>
    <w:p w:rsidR="009C1DC6" w:rsidRDefault="009C1DC6" w:rsidP="00120598">
      <w:pPr>
        <w:pStyle w:val="Akapitzlist"/>
        <w:numPr>
          <w:ilvl w:val="0"/>
          <w:numId w:val="54"/>
        </w:numPr>
        <w:rPr>
          <w:rFonts w:ascii="Times New Roman" w:eastAsia="Arial" w:hAnsi="Times New Roman" w:cs="Times New Roman"/>
        </w:rPr>
      </w:pPr>
      <w:r>
        <w:rPr>
          <w:rFonts w:ascii="Times New Roman" w:eastAsia="Arial" w:hAnsi="Times New Roman" w:cs="Times New Roman"/>
        </w:rPr>
        <w:t>wyprofilowanie rowów trójkątnych o głębokości</w:t>
      </w:r>
      <w:r w:rsidR="00130F00">
        <w:rPr>
          <w:rFonts w:ascii="Times New Roman" w:eastAsia="Arial" w:hAnsi="Times New Roman" w:cs="Times New Roman"/>
        </w:rPr>
        <w:t xml:space="preserve"> </w:t>
      </w:r>
      <w:r>
        <w:rPr>
          <w:rFonts w:ascii="Times New Roman" w:eastAsia="Arial" w:hAnsi="Times New Roman" w:cs="Times New Roman"/>
        </w:rPr>
        <w:t>min. 50 cm,</w:t>
      </w:r>
    </w:p>
    <w:p w:rsidR="009C1DC6" w:rsidRDefault="009C1DC6" w:rsidP="00120598">
      <w:pPr>
        <w:pStyle w:val="Akapitzlist"/>
        <w:numPr>
          <w:ilvl w:val="0"/>
          <w:numId w:val="54"/>
        </w:numPr>
        <w:rPr>
          <w:rFonts w:ascii="Times New Roman" w:eastAsia="Arial" w:hAnsi="Times New Roman" w:cs="Times New Roman"/>
        </w:rPr>
      </w:pPr>
      <w:r>
        <w:rPr>
          <w:rFonts w:ascii="Times New Roman" w:eastAsia="Arial" w:hAnsi="Times New Roman" w:cs="Times New Roman"/>
        </w:rPr>
        <w:t>oczyszczenie i wyprofilowanie rowów istniejących,</w:t>
      </w:r>
    </w:p>
    <w:p w:rsidR="00A534C3" w:rsidRDefault="00A534C3" w:rsidP="00120598">
      <w:pPr>
        <w:pStyle w:val="Akapitzlist"/>
        <w:numPr>
          <w:ilvl w:val="0"/>
          <w:numId w:val="54"/>
        </w:numPr>
        <w:rPr>
          <w:rFonts w:ascii="Times New Roman" w:eastAsia="Arial" w:hAnsi="Times New Roman" w:cs="Times New Roman"/>
        </w:rPr>
      </w:pPr>
      <w:r>
        <w:rPr>
          <w:rFonts w:ascii="Times New Roman" w:eastAsia="Arial" w:hAnsi="Times New Roman" w:cs="Times New Roman"/>
        </w:rPr>
        <w:t>przepusty pod zjazdami w ciągu rowów,</w:t>
      </w:r>
    </w:p>
    <w:p w:rsidR="00A534C3" w:rsidRDefault="00A534C3" w:rsidP="00120598">
      <w:pPr>
        <w:pStyle w:val="Akapitzlist"/>
        <w:numPr>
          <w:ilvl w:val="0"/>
          <w:numId w:val="54"/>
        </w:numPr>
        <w:rPr>
          <w:rFonts w:ascii="Times New Roman" w:eastAsia="Arial" w:hAnsi="Times New Roman" w:cs="Times New Roman"/>
        </w:rPr>
      </w:pPr>
      <w:r>
        <w:rPr>
          <w:rFonts w:ascii="Times New Roman" w:eastAsia="Arial" w:hAnsi="Times New Roman" w:cs="Times New Roman"/>
        </w:rPr>
        <w:t>wymianę przepustu w km 0 + 405.</w:t>
      </w:r>
    </w:p>
    <w:p w:rsidR="00145338" w:rsidRPr="00145338" w:rsidRDefault="00145338" w:rsidP="00145338">
      <w:pPr>
        <w:pStyle w:val="Akapitzlist"/>
        <w:numPr>
          <w:ilvl w:val="0"/>
          <w:numId w:val="49"/>
        </w:numPr>
        <w:rPr>
          <w:rFonts w:ascii="Times New Roman" w:eastAsia="Arial" w:hAnsi="Times New Roman" w:cs="Times New Roman"/>
        </w:rPr>
      </w:pPr>
      <w:r>
        <w:rPr>
          <w:rFonts w:ascii="Times New Roman" w:eastAsia="Arial" w:hAnsi="Times New Roman" w:cs="Times New Roman"/>
        </w:rPr>
        <w:t>Oznakowanie pionowe.</w:t>
      </w:r>
    </w:p>
    <w:p w:rsidR="001E71CD" w:rsidRDefault="001E71CD" w:rsidP="001E71CD">
      <w:pPr>
        <w:rPr>
          <w:rFonts w:ascii="Times New Roman" w:eastAsia="Arial" w:hAnsi="Times New Roman" w:cs="Times New Roman"/>
        </w:rPr>
      </w:pPr>
      <w:r>
        <w:rPr>
          <w:rFonts w:ascii="Times New Roman" w:eastAsia="Arial" w:hAnsi="Times New Roman" w:cs="Times New Roman"/>
        </w:rPr>
        <w:t xml:space="preserve">       </w:t>
      </w:r>
    </w:p>
    <w:p w:rsidR="001E71CD" w:rsidRPr="001E71CD" w:rsidRDefault="001E71CD" w:rsidP="001E71CD">
      <w:pPr>
        <w:ind w:left="709"/>
        <w:jc w:val="both"/>
        <w:rPr>
          <w:rFonts w:ascii="Times New Roman" w:eastAsia="Arial" w:hAnsi="Times New Roman" w:cs="Times New Roman"/>
        </w:rPr>
      </w:pPr>
      <w:r>
        <w:rPr>
          <w:rFonts w:ascii="Times New Roman" w:eastAsia="Arial" w:hAnsi="Times New Roman" w:cs="Times New Roman"/>
        </w:rPr>
        <w:t>UWAGA: projekt budowlany obejmuje szerszy zakres prac niż przedmiot niniejszego postępowania, tj. ulepszenie drogi na odcinku</w:t>
      </w:r>
      <w:r w:rsidR="004615F3">
        <w:rPr>
          <w:rFonts w:ascii="Times New Roman" w:eastAsia="Arial" w:hAnsi="Times New Roman" w:cs="Times New Roman"/>
        </w:rPr>
        <w:t xml:space="preserve"> 990 m. Zakres prac określa przedmiar robót i niniejsza SIWZ</w:t>
      </w:r>
      <w:r w:rsidR="00B3623D">
        <w:rPr>
          <w:rFonts w:ascii="Times New Roman" w:eastAsia="Arial" w:hAnsi="Times New Roman" w:cs="Times New Roman"/>
        </w:rPr>
        <w:t>.</w:t>
      </w:r>
      <w:r>
        <w:rPr>
          <w:rFonts w:ascii="Times New Roman" w:eastAsia="Arial" w:hAnsi="Times New Roman" w:cs="Times New Roman"/>
        </w:rPr>
        <w:t xml:space="preserve"> </w:t>
      </w:r>
    </w:p>
    <w:p w:rsidR="00743448" w:rsidRPr="00743448" w:rsidRDefault="00743448" w:rsidP="00743448">
      <w:pPr>
        <w:ind w:left="720"/>
        <w:contextualSpacing/>
        <w:rPr>
          <w:rFonts w:ascii="Times New Roman" w:eastAsia="Arial" w:hAnsi="Times New Roman" w:cs="Times New Roman"/>
        </w:rPr>
      </w:pPr>
    </w:p>
    <w:p w:rsidR="00AB3D1A" w:rsidRPr="00C742E8" w:rsidRDefault="00743448" w:rsidP="009C53C2">
      <w:pPr>
        <w:numPr>
          <w:ilvl w:val="0"/>
          <w:numId w:val="50"/>
        </w:numPr>
        <w:contextualSpacing/>
        <w:rPr>
          <w:rFonts w:ascii="Times New Roman" w:eastAsia="Arial" w:hAnsi="Times New Roman" w:cs="Times New Roman"/>
        </w:rPr>
      </w:pPr>
      <w:r w:rsidRPr="00743448">
        <w:rPr>
          <w:rFonts w:ascii="Times New Roman" w:eastAsia="Arial" w:hAnsi="Times New Roman" w:cs="Times New Roman"/>
        </w:rPr>
        <w:t>Wykonawca opracowuje organizację ruchu na czas prowadzenia robót</w:t>
      </w:r>
    </w:p>
    <w:p w:rsidR="007124BB" w:rsidRPr="007124BB" w:rsidRDefault="007124BB" w:rsidP="002E6041">
      <w:pPr>
        <w:pStyle w:val="Nagwek40"/>
        <w:keepNext/>
        <w:keepLines/>
        <w:shd w:val="clear" w:color="auto" w:fill="auto"/>
        <w:tabs>
          <w:tab w:val="left" w:pos="466"/>
        </w:tabs>
        <w:spacing w:before="0" w:after="0" w:line="276" w:lineRule="auto"/>
        <w:ind w:firstLine="0"/>
        <w:rPr>
          <w:rFonts w:ascii="Times New Roman" w:hAnsi="Times New Roman" w:cs="Times New Roman"/>
          <w:sz w:val="24"/>
          <w:szCs w:val="24"/>
        </w:rPr>
      </w:pPr>
    </w:p>
    <w:p w:rsidR="004D6145" w:rsidRPr="004C5E5B" w:rsidRDefault="004D6145" w:rsidP="00120598">
      <w:pPr>
        <w:pStyle w:val="Akapitzlist"/>
        <w:numPr>
          <w:ilvl w:val="0"/>
          <w:numId w:val="50"/>
        </w:numPr>
        <w:tabs>
          <w:tab w:val="left" w:pos="318"/>
        </w:tabs>
        <w:spacing w:line="274" w:lineRule="exact"/>
        <w:jc w:val="both"/>
        <w:rPr>
          <w:rFonts w:ascii="Times New Roman" w:eastAsia="Times New Roman" w:hAnsi="Times New Roman" w:cs="Times New Roman"/>
        </w:rPr>
      </w:pPr>
      <w:r w:rsidRPr="004C5E5B">
        <w:rPr>
          <w:rFonts w:ascii="Times New Roman" w:eastAsia="Times New Roman" w:hAnsi="Times New Roman" w:cs="Times New Roman"/>
        </w:rPr>
        <w:t>Szczegółowy opis przedmiotu zamówienia zawiera</w:t>
      </w:r>
      <w:r w:rsidR="00A42AB3">
        <w:rPr>
          <w:rFonts w:ascii="Times New Roman" w:eastAsia="Times New Roman" w:hAnsi="Times New Roman" w:cs="Times New Roman"/>
        </w:rPr>
        <w:t xml:space="preserve"> dokumentacja projektowa </w:t>
      </w:r>
      <w:r w:rsidR="00A42AB3" w:rsidRPr="008B2CBA">
        <w:rPr>
          <w:rFonts w:ascii="Times New Roman" w:eastAsia="Times New Roman" w:hAnsi="Times New Roman" w:cs="Times New Roman"/>
          <w:color w:val="auto"/>
        </w:rPr>
        <w:t xml:space="preserve">- </w:t>
      </w:r>
      <w:r w:rsidRPr="008B2CBA">
        <w:rPr>
          <w:rFonts w:ascii="Times New Roman" w:eastAsia="Times New Roman" w:hAnsi="Times New Roman" w:cs="Times New Roman"/>
          <w:color w:val="auto"/>
        </w:rPr>
        <w:t xml:space="preserve"> </w:t>
      </w:r>
      <w:r w:rsidRPr="009C59E5">
        <w:rPr>
          <w:rFonts w:ascii="Times New Roman" w:eastAsia="Times New Roman" w:hAnsi="Times New Roman" w:cs="Times New Roman"/>
          <w:color w:val="auto"/>
        </w:rPr>
        <w:t xml:space="preserve">załącznik </w:t>
      </w:r>
      <w:r w:rsidR="00DF695D" w:rsidRPr="009C59E5">
        <w:rPr>
          <w:rFonts w:ascii="Times New Roman" w:eastAsia="Times New Roman" w:hAnsi="Times New Roman" w:cs="Times New Roman"/>
          <w:color w:val="auto"/>
        </w:rPr>
        <w:t xml:space="preserve">nr </w:t>
      </w:r>
      <w:r w:rsidR="001E71CD">
        <w:rPr>
          <w:rFonts w:ascii="Times New Roman" w:eastAsia="Times New Roman" w:hAnsi="Times New Roman" w:cs="Times New Roman"/>
          <w:color w:val="auto"/>
        </w:rPr>
        <w:t>10 -</w:t>
      </w:r>
      <w:r w:rsidR="00332A7E" w:rsidRPr="009C59E5">
        <w:rPr>
          <w:rFonts w:ascii="Times New Roman" w:eastAsia="Times New Roman" w:hAnsi="Times New Roman" w:cs="Times New Roman"/>
          <w:color w:val="auto"/>
        </w:rPr>
        <w:t xml:space="preserve"> </w:t>
      </w:r>
      <w:r w:rsidR="00DF695D" w:rsidRPr="00DF695D">
        <w:rPr>
          <w:rFonts w:ascii="Times New Roman" w:eastAsia="Times New Roman" w:hAnsi="Times New Roman" w:cs="Times New Roman"/>
          <w:color w:val="auto"/>
        </w:rPr>
        <w:t>do SIWZ</w:t>
      </w:r>
      <w:r w:rsidR="00DF695D">
        <w:rPr>
          <w:rFonts w:ascii="Times New Roman" w:eastAsia="Times New Roman" w:hAnsi="Times New Roman" w:cs="Times New Roman"/>
          <w:color w:val="FF0000"/>
        </w:rPr>
        <w:t xml:space="preserve">. </w:t>
      </w:r>
      <w:r w:rsidR="002F2592" w:rsidRPr="002F2592">
        <w:rPr>
          <w:rFonts w:ascii="Times New Roman" w:eastAsia="Times New Roman" w:hAnsi="Times New Roman" w:cs="Times New Roman"/>
          <w:color w:val="auto"/>
        </w:rPr>
        <w:t xml:space="preserve">Wymagania, o których mowa w art. 30 ust. 8 ustawy zostały  określone w </w:t>
      </w:r>
      <w:proofErr w:type="spellStart"/>
      <w:r w:rsidR="002F2592" w:rsidRPr="002F2592">
        <w:rPr>
          <w:rFonts w:ascii="Times New Roman" w:eastAsia="Times New Roman" w:hAnsi="Times New Roman" w:cs="Times New Roman"/>
          <w:color w:val="auto"/>
        </w:rPr>
        <w:t>STWiORB</w:t>
      </w:r>
      <w:proofErr w:type="spellEnd"/>
      <w:r w:rsidR="002F2592" w:rsidRPr="002F2592">
        <w:rPr>
          <w:rFonts w:ascii="Times New Roman" w:eastAsia="Times New Roman" w:hAnsi="Times New Roman" w:cs="Times New Roman"/>
          <w:color w:val="auto"/>
        </w:rPr>
        <w:t xml:space="preserve">. </w:t>
      </w:r>
      <w:r w:rsidRPr="004C5E5B">
        <w:rPr>
          <w:rFonts w:ascii="Times New Roman" w:eastAsia="Times New Roman" w:hAnsi="Times New Roman" w:cs="Times New Roman"/>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4D6145" w:rsidRPr="004C5E5B" w:rsidRDefault="004D6145" w:rsidP="004C5E5B">
      <w:pPr>
        <w:pStyle w:val="Akapitzlist"/>
        <w:spacing w:line="274" w:lineRule="exact"/>
        <w:jc w:val="both"/>
        <w:rPr>
          <w:rFonts w:ascii="Times New Roman" w:eastAsia="Times New Roman" w:hAnsi="Times New Roman" w:cs="Times New Roman"/>
        </w:rPr>
      </w:pPr>
      <w:r w:rsidRPr="004C5E5B">
        <w:rPr>
          <w:rFonts w:ascii="Times New Roman" w:eastAsia="Times New Roman" w:hAnsi="Times New Roman" w:cs="Times New Roman"/>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w:t>
      </w:r>
    </w:p>
    <w:p w:rsidR="004D6145" w:rsidRDefault="004D6145" w:rsidP="007124BB">
      <w:pPr>
        <w:pStyle w:val="Akapitzlist"/>
        <w:spacing w:line="274" w:lineRule="exact"/>
        <w:jc w:val="both"/>
        <w:rPr>
          <w:rFonts w:ascii="Times New Roman" w:eastAsia="Times New Roman" w:hAnsi="Times New Roman" w:cs="Times New Roman"/>
        </w:rPr>
      </w:pPr>
      <w:r w:rsidRPr="004C5E5B">
        <w:rPr>
          <w:rFonts w:ascii="Times New Roman" w:eastAsia="Times New Roman" w:hAnsi="Times New Roman" w:cs="Times New Roman"/>
        </w:rPr>
        <w:t>Nazwy własne mają jedynie charakter pomocniczy dla określenia podstawowych parametrów i cech zastosowanych materiałów. Nazwą własną jest nazwa, pod którą oznaczany przez nią</w:t>
      </w:r>
      <w:r w:rsidR="00C45D8A">
        <w:rPr>
          <w:rFonts w:ascii="Times New Roman" w:eastAsia="Times New Roman" w:hAnsi="Times New Roman" w:cs="Times New Roman"/>
        </w:rPr>
        <w:t xml:space="preserve"> </w:t>
      </w:r>
      <w:r w:rsidR="00C45D8A" w:rsidRPr="00C45D8A">
        <w:rPr>
          <w:rFonts w:ascii="Times New Roman" w:eastAsia="Times New Roman" w:hAnsi="Times New Roman" w:cs="Times New Roman"/>
        </w:rPr>
        <w:t>przedmiot występuje (lub występowałby) zarówno w Polsce, jak i w innych krajach.</w:t>
      </w:r>
      <w:r w:rsidRPr="004C5E5B">
        <w:rPr>
          <w:rFonts w:ascii="Times New Roman" w:eastAsia="Times New Roman" w:hAnsi="Times New Roman" w:cs="Times New Roman"/>
        </w:rPr>
        <w:t xml:space="preserve"> 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w:t>
      </w:r>
    </w:p>
    <w:p w:rsidR="006A7985" w:rsidRPr="007124BB" w:rsidRDefault="006A7985" w:rsidP="006A7985">
      <w:pPr>
        <w:pStyle w:val="Akapitzlist"/>
        <w:spacing w:line="274" w:lineRule="exact"/>
        <w:ind w:left="678"/>
        <w:jc w:val="both"/>
        <w:rPr>
          <w:rFonts w:ascii="Times New Roman" w:eastAsia="Times New Roman" w:hAnsi="Times New Roman" w:cs="Times New Roman"/>
        </w:rPr>
      </w:pPr>
    </w:p>
    <w:p w:rsidR="007B1ED6" w:rsidRDefault="00BB6E2A" w:rsidP="00120598">
      <w:pPr>
        <w:pStyle w:val="Teksttreci21"/>
        <w:numPr>
          <w:ilvl w:val="0"/>
          <w:numId w:val="50"/>
        </w:numPr>
        <w:spacing w:before="0" w:line="276" w:lineRule="auto"/>
        <w:jc w:val="both"/>
        <w:rPr>
          <w:rFonts w:ascii="Times New Roman" w:hAnsi="Times New Roman" w:cs="Times New Roman"/>
          <w:sz w:val="24"/>
          <w:szCs w:val="24"/>
        </w:rPr>
      </w:pPr>
      <w:r w:rsidRPr="00486A74">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r w:rsidR="004D6145" w:rsidRPr="00486A74">
        <w:rPr>
          <w:rFonts w:ascii="Times New Roman" w:hAnsi="Times New Roman" w:cs="Times New Roman"/>
          <w:sz w:val="24"/>
          <w:szCs w:val="24"/>
        </w:rPr>
        <w:t xml:space="preserve"> </w:t>
      </w:r>
      <w:r w:rsidRPr="00486A74">
        <w:rPr>
          <w:rFonts w:ascii="Times New Roman" w:hAnsi="Times New Roman" w:cs="Times New Roman"/>
          <w:sz w:val="24"/>
          <w:szCs w:val="24"/>
        </w:rPr>
        <w:t>Wykonawca odpowiada za działania i zaniechania ewentualnych podwykonawców jak za własne.</w:t>
      </w:r>
    </w:p>
    <w:p w:rsidR="00785B04" w:rsidRPr="00486A74" w:rsidRDefault="00785B04" w:rsidP="00785B04">
      <w:pPr>
        <w:pStyle w:val="Teksttreci21"/>
        <w:shd w:val="clear" w:color="auto" w:fill="auto"/>
        <w:spacing w:before="0" w:line="276" w:lineRule="auto"/>
        <w:ind w:left="720" w:firstLine="0"/>
        <w:jc w:val="both"/>
        <w:rPr>
          <w:rFonts w:ascii="Times New Roman" w:hAnsi="Times New Roman" w:cs="Times New Roman"/>
          <w:sz w:val="24"/>
          <w:szCs w:val="24"/>
        </w:rPr>
      </w:pPr>
    </w:p>
    <w:p w:rsidR="00726A20" w:rsidRDefault="00BB6E2A" w:rsidP="00120598">
      <w:pPr>
        <w:pStyle w:val="Teksttreci21"/>
        <w:numPr>
          <w:ilvl w:val="0"/>
          <w:numId w:val="50"/>
        </w:numPr>
        <w:shd w:val="clear" w:color="auto" w:fill="auto"/>
        <w:spacing w:before="0" w:line="276" w:lineRule="auto"/>
        <w:jc w:val="both"/>
        <w:rPr>
          <w:rFonts w:ascii="Times New Roman" w:hAnsi="Times New Roman" w:cs="Times New Roman"/>
          <w:sz w:val="24"/>
          <w:szCs w:val="24"/>
        </w:rPr>
      </w:pPr>
      <w:r w:rsidRPr="00486A74">
        <w:rPr>
          <w:rFonts w:ascii="Times New Roman" w:hAnsi="Times New Roman" w:cs="Times New Roman"/>
          <w:sz w:val="24"/>
          <w:szCs w:val="24"/>
        </w:rPr>
        <w:t>Nie dopuszcza s</w:t>
      </w:r>
      <w:r w:rsidR="001E73A9" w:rsidRPr="00486A74">
        <w:rPr>
          <w:rFonts w:ascii="Times New Roman" w:hAnsi="Times New Roman" w:cs="Times New Roman"/>
          <w:sz w:val="24"/>
          <w:szCs w:val="24"/>
        </w:rPr>
        <w:t>ię składania ofert wariantowych.</w:t>
      </w:r>
      <w:r w:rsidR="00B92577" w:rsidRPr="00486A74">
        <w:rPr>
          <w:rFonts w:ascii="Times New Roman" w:hAnsi="Times New Roman" w:cs="Times New Roman"/>
          <w:sz w:val="24"/>
          <w:szCs w:val="24"/>
        </w:rPr>
        <w:t xml:space="preserve"> </w:t>
      </w:r>
    </w:p>
    <w:p w:rsidR="00785B04" w:rsidRPr="00726A20" w:rsidRDefault="00785B04" w:rsidP="00785B04">
      <w:pPr>
        <w:pStyle w:val="Teksttreci21"/>
        <w:shd w:val="clear" w:color="auto" w:fill="auto"/>
        <w:spacing w:before="0" w:line="276" w:lineRule="auto"/>
        <w:ind w:left="720" w:firstLine="0"/>
        <w:jc w:val="both"/>
        <w:rPr>
          <w:rFonts w:ascii="Times New Roman" w:hAnsi="Times New Roman" w:cs="Times New Roman"/>
          <w:sz w:val="24"/>
          <w:szCs w:val="24"/>
        </w:rPr>
      </w:pPr>
    </w:p>
    <w:p w:rsidR="00B92577" w:rsidRPr="00F92B30" w:rsidRDefault="00301493" w:rsidP="00E70028">
      <w:pPr>
        <w:pStyle w:val="Teksttreci21"/>
        <w:numPr>
          <w:ilvl w:val="0"/>
          <w:numId w:val="50"/>
        </w:numPr>
        <w:shd w:val="clear" w:color="auto" w:fill="auto"/>
        <w:spacing w:before="0" w:line="276" w:lineRule="auto"/>
        <w:jc w:val="both"/>
        <w:rPr>
          <w:rFonts w:ascii="Times New Roman" w:hAnsi="Times New Roman" w:cs="Times New Roman"/>
          <w:color w:val="auto"/>
          <w:sz w:val="24"/>
          <w:szCs w:val="24"/>
        </w:rPr>
      </w:pPr>
      <w:r w:rsidRPr="00F92B30">
        <w:rPr>
          <w:rFonts w:ascii="Times New Roman" w:hAnsi="Times New Roman" w:cs="Times New Roman"/>
          <w:color w:val="auto"/>
          <w:sz w:val="24"/>
          <w:szCs w:val="24"/>
        </w:rPr>
        <w:t>Zamawiający</w:t>
      </w:r>
      <w:r w:rsidR="00BB6E2A" w:rsidRPr="00F92B30">
        <w:rPr>
          <w:rFonts w:ascii="Times New Roman" w:hAnsi="Times New Roman" w:cs="Times New Roman"/>
          <w:color w:val="auto"/>
          <w:sz w:val="24"/>
          <w:szCs w:val="24"/>
        </w:rPr>
        <w:t xml:space="preserve"> przewiduje udzieleni</w:t>
      </w:r>
      <w:r w:rsidR="00E70028" w:rsidRPr="00F92B30">
        <w:rPr>
          <w:rFonts w:ascii="Times New Roman" w:hAnsi="Times New Roman" w:cs="Times New Roman"/>
          <w:color w:val="auto"/>
          <w:sz w:val="24"/>
          <w:szCs w:val="24"/>
        </w:rPr>
        <w:t>e zamówienia, o którym</w:t>
      </w:r>
      <w:r w:rsidR="00BB6E2A" w:rsidRPr="00F92B30">
        <w:rPr>
          <w:rFonts w:ascii="Times New Roman" w:hAnsi="Times New Roman" w:cs="Times New Roman"/>
          <w:color w:val="auto"/>
          <w:sz w:val="24"/>
          <w:szCs w:val="24"/>
        </w:rPr>
        <w:t xml:space="preserve"> mowa w art. 67 ust. 1 pkt 6</w:t>
      </w:r>
      <w:r w:rsidR="00E70028" w:rsidRPr="00F92B30">
        <w:rPr>
          <w:rFonts w:ascii="Times New Roman" w:hAnsi="Times New Roman" w:cs="Times New Roman"/>
          <w:color w:val="auto"/>
          <w:sz w:val="24"/>
          <w:szCs w:val="24"/>
        </w:rPr>
        <w:t xml:space="preserve">. Przedmiotowe zamówienie dotyczyć będzie pozostałego odcinka drogi objętego projektem (km 0+300 – 0+990), przy czym nie wyklucza się możliwości udzielenie tego zamówienia w częściach. Jeżeli zamówienie zostanie udzielone w bieżącym roku, wówczas wynagrodzenie </w:t>
      </w:r>
      <w:r w:rsidR="00E70028" w:rsidRPr="00F92B30">
        <w:rPr>
          <w:rFonts w:ascii="Times New Roman" w:hAnsi="Times New Roman" w:cs="Times New Roman"/>
          <w:color w:val="auto"/>
          <w:sz w:val="24"/>
          <w:szCs w:val="24"/>
        </w:rPr>
        <w:lastRenderedPageBreak/>
        <w:t>wykonawcy będzie oparte na cenach jednostkowych zawartych w kosztorysie ofertowym dla zamówienia podstawowego. Jeżeli zamówienie zostanie</w:t>
      </w:r>
      <w:r w:rsidR="00F92B30" w:rsidRPr="00F92B30">
        <w:rPr>
          <w:rFonts w:ascii="Times New Roman" w:hAnsi="Times New Roman" w:cs="Times New Roman"/>
          <w:color w:val="auto"/>
          <w:sz w:val="24"/>
          <w:szCs w:val="24"/>
        </w:rPr>
        <w:t xml:space="preserve"> udzielone w latach następnych, wówczas wynagrodzenie będzie negocjowane pomiędzy wykonawcą a zamawiającym.</w:t>
      </w:r>
      <w:r w:rsidR="00E70028" w:rsidRPr="00F92B30">
        <w:rPr>
          <w:rFonts w:ascii="Times New Roman" w:hAnsi="Times New Roman" w:cs="Times New Roman"/>
          <w:color w:val="auto"/>
          <w:sz w:val="24"/>
          <w:szCs w:val="24"/>
        </w:rPr>
        <w:t xml:space="preserve"> </w:t>
      </w:r>
    </w:p>
    <w:p w:rsidR="00785B04" w:rsidRPr="000637EC" w:rsidRDefault="00785B04" w:rsidP="00785B04">
      <w:pPr>
        <w:pStyle w:val="Teksttreci21"/>
        <w:shd w:val="clear" w:color="auto" w:fill="auto"/>
        <w:spacing w:before="0" w:line="276" w:lineRule="auto"/>
        <w:ind w:left="720" w:firstLine="0"/>
        <w:rPr>
          <w:rFonts w:ascii="Times New Roman" w:hAnsi="Times New Roman" w:cs="Times New Roman"/>
          <w:sz w:val="24"/>
          <w:szCs w:val="24"/>
        </w:rPr>
      </w:pPr>
    </w:p>
    <w:p w:rsidR="007B1ED6" w:rsidRDefault="00D82746" w:rsidP="00120598">
      <w:pPr>
        <w:pStyle w:val="Teksttreci21"/>
        <w:numPr>
          <w:ilvl w:val="0"/>
          <w:numId w:val="50"/>
        </w:numPr>
        <w:shd w:val="clear" w:color="auto" w:fill="auto"/>
        <w:spacing w:before="0" w:line="276" w:lineRule="auto"/>
        <w:rPr>
          <w:rFonts w:ascii="Times New Roman" w:hAnsi="Times New Roman" w:cs="Times New Roman"/>
          <w:sz w:val="24"/>
          <w:szCs w:val="24"/>
        </w:rPr>
      </w:pPr>
      <w:r w:rsidRPr="00486A74">
        <w:rPr>
          <w:rFonts w:ascii="Times New Roman" w:hAnsi="Times New Roman" w:cs="Times New Roman"/>
          <w:sz w:val="24"/>
          <w:szCs w:val="24"/>
        </w:rPr>
        <w:t>Zamawiający nie przewi</w:t>
      </w:r>
      <w:r w:rsidR="00301493" w:rsidRPr="00486A74">
        <w:rPr>
          <w:rFonts w:ascii="Times New Roman" w:hAnsi="Times New Roman" w:cs="Times New Roman"/>
          <w:sz w:val="24"/>
          <w:szCs w:val="24"/>
        </w:rPr>
        <w:t xml:space="preserve">duje </w:t>
      </w:r>
      <w:r w:rsidR="00C45D8A">
        <w:rPr>
          <w:rFonts w:ascii="Times New Roman" w:hAnsi="Times New Roman" w:cs="Times New Roman"/>
          <w:sz w:val="24"/>
          <w:szCs w:val="24"/>
        </w:rPr>
        <w:t xml:space="preserve">udzielenia </w:t>
      </w:r>
      <w:r w:rsidR="00301493" w:rsidRPr="00486A74">
        <w:rPr>
          <w:rFonts w:ascii="Times New Roman" w:hAnsi="Times New Roman" w:cs="Times New Roman"/>
          <w:sz w:val="24"/>
          <w:szCs w:val="24"/>
        </w:rPr>
        <w:t>zamówień, o których mowa w a</w:t>
      </w:r>
      <w:r w:rsidRPr="00486A74">
        <w:rPr>
          <w:rFonts w:ascii="Times New Roman" w:hAnsi="Times New Roman" w:cs="Times New Roman"/>
          <w:sz w:val="24"/>
          <w:szCs w:val="24"/>
        </w:rPr>
        <w:t xml:space="preserve">rt. 67 ust.1 pkt </w:t>
      </w:r>
      <w:r w:rsidR="00231312" w:rsidRPr="00486A74">
        <w:rPr>
          <w:rFonts w:ascii="Times New Roman" w:hAnsi="Times New Roman" w:cs="Times New Roman"/>
          <w:sz w:val="24"/>
          <w:szCs w:val="24"/>
        </w:rPr>
        <w:t xml:space="preserve"> 7 </w:t>
      </w:r>
      <w:r w:rsidR="00BB6E2A" w:rsidRPr="00486A74">
        <w:rPr>
          <w:rFonts w:ascii="Times New Roman" w:hAnsi="Times New Roman" w:cs="Times New Roman"/>
          <w:sz w:val="24"/>
          <w:szCs w:val="24"/>
        </w:rPr>
        <w:t xml:space="preserve"> </w:t>
      </w:r>
      <w:r w:rsidR="006D0F59" w:rsidRPr="00486A74">
        <w:rPr>
          <w:rFonts w:ascii="Times New Roman" w:hAnsi="Times New Roman" w:cs="Times New Roman"/>
          <w:sz w:val="24"/>
          <w:szCs w:val="24"/>
        </w:rPr>
        <w:t xml:space="preserve">oraz w art. 134 ust. 6 pkt 3 </w:t>
      </w:r>
      <w:r w:rsidR="00BB6E2A" w:rsidRPr="00486A74">
        <w:rPr>
          <w:rFonts w:ascii="Times New Roman" w:hAnsi="Times New Roman" w:cs="Times New Roman"/>
          <w:sz w:val="24"/>
          <w:szCs w:val="24"/>
        </w:rPr>
        <w:t>ustawy.</w:t>
      </w:r>
    </w:p>
    <w:p w:rsidR="00005EFD" w:rsidRDefault="00005EFD" w:rsidP="00005EFD">
      <w:pPr>
        <w:pStyle w:val="Teksttreci21"/>
        <w:shd w:val="clear" w:color="auto" w:fill="auto"/>
        <w:spacing w:before="0" w:line="276" w:lineRule="auto"/>
        <w:ind w:left="720" w:firstLine="0"/>
        <w:rPr>
          <w:rFonts w:ascii="Times New Roman" w:hAnsi="Times New Roman" w:cs="Times New Roman"/>
          <w:sz w:val="24"/>
          <w:szCs w:val="24"/>
        </w:rPr>
      </w:pPr>
    </w:p>
    <w:p w:rsidR="002F2592" w:rsidRDefault="00BB6E2A" w:rsidP="00120598">
      <w:pPr>
        <w:pStyle w:val="Nagwek40"/>
        <w:keepNext/>
        <w:keepLines/>
        <w:numPr>
          <w:ilvl w:val="0"/>
          <w:numId w:val="50"/>
        </w:numPr>
        <w:shd w:val="clear" w:color="auto" w:fill="auto"/>
        <w:tabs>
          <w:tab w:val="left" w:pos="452"/>
        </w:tabs>
        <w:spacing w:before="0" w:after="0" w:line="276" w:lineRule="auto"/>
        <w:jc w:val="both"/>
        <w:rPr>
          <w:rFonts w:ascii="Times New Roman" w:hAnsi="Times New Roman" w:cs="Times New Roman"/>
          <w:sz w:val="24"/>
          <w:szCs w:val="24"/>
        </w:rPr>
      </w:pPr>
      <w:bookmarkStart w:id="3" w:name="bookmark11"/>
      <w:r w:rsidRPr="0061462D">
        <w:rPr>
          <w:rFonts w:ascii="Times New Roman" w:hAnsi="Times New Roman" w:cs="Times New Roman"/>
          <w:sz w:val="24"/>
          <w:szCs w:val="24"/>
        </w:rPr>
        <w:t>Wspólny Słownik Zamówień CPV</w:t>
      </w:r>
      <w:bookmarkEnd w:id="3"/>
      <w:r w:rsidR="0061462D" w:rsidRPr="0061462D">
        <w:rPr>
          <w:rFonts w:ascii="Times New Roman" w:hAnsi="Times New Roman" w:cs="Times New Roman"/>
          <w:sz w:val="24"/>
          <w:szCs w:val="24"/>
        </w:rPr>
        <w:t xml:space="preserve">: </w:t>
      </w:r>
      <w:r w:rsidR="000637EC" w:rsidRPr="0061462D">
        <w:rPr>
          <w:rFonts w:ascii="Times New Roman" w:hAnsi="Times New Roman" w:cs="Times New Roman"/>
          <w:sz w:val="24"/>
          <w:szCs w:val="24"/>
        </w:rPr>
        <w:t xml:space="preserve"> </w:t>
      </w:r>
      <w:r w:rsidR="00F871D3">
        <w:rPr>
          <w:rFonts w:ascii="Times New Roman" w:hAnsi="Times New Roman" w:cs="Times New Roman"/>
          <w:sz w:val="24"/>
          <w:szCs w:val="24"/>
        </w:rPr>
        <w:t>45233120-6 – Roboty budowlane w zakresie dróg</w:t>
      </w:r>
    </w:p>
    <w:p w:rsidR="0061462D" w:rsidRPr="0061462D" w:rsidRDefault="0061462D" w:rsidP="002F2592">
      <w:pPr>
        <w:pStyle w:val="Nagwek40"/>
        <w:keepNext/>
        <w:keepLines/>
        <w:shd w:val="clear" w:color="auto" w:fill="auto"/>
        <w:tabs>
          <w:tab w:val="left" w:pos="452"/>
        </w:tabs>
        <w:spacing w:before="0" w:after="0" w:line="276" w:lineRule="auto"/>
        <w:ind w:firstLine="0"/>
        <w:jc w:val="both"/>
        <w:rPr>
          <w:rFonts w:ascii="Times New Roman" w:hAnsi="Times New Roman" w:cs="Times New Roman"/>
          <w:sz w:val="24"/>
          <w:szCs w:val="24"/>
        </w:rPr>
      </w:pPr>
    </w:p>
    <w:p w:rsidR="001E73A9" w:rsidRPr="00C45D8A" w:rsidRDefault="001E73A9" w:rsidP="00120598">
      <w:pPr>
        <w:pStyle w:val="Nagwek40"/>
        <w:keepNext/>
        <w:keepLines/>
        <w:numPr>
          <w:ilvl w:val="0"/>
          <w:numId w:val="50"/>
        </w:numPr>
        <w:shd w:val="clear" w:color="auto" w:fill="auto"/>
        <w:tabs>
          <w:tab w:val="left" w:pos="452"/>
        </w:tabs>
        <w:spacing w:before="0" w:after="0" w:line="276" w:lineRule="auto"/>
        <w:jc w:val="both"/>
        <w:rPr>
          <w:rFonts w:ascii="Times New Roman" w:hAnsi="Times New Roman" w:cs="Times New Roman"/>
          <w:sz w:val="24"/>
          <w:szCs w:val="24"/>
        </w:rPr>
      </w:pPr>
      <w:r w:rsidRPr="00726A20">
        <w:rPr>
          <w:rFonts w:ascii="Times New Roman" w:hAnsi="Times New Roman" w:cs="Times New Roman"/>
          <w:sz w:val="24"/>
          <w:szCs w:val="24"/>
        </w:rPr>
        <w:t>Zamawiający nie przewiduje zawarcia umowy ramowej</w:t>
      </w:r>
      <w:r w:rsidR="00415FA8" w:rsidRPr="00726A20">
        <w:rPr>
          <w:rFonts w:ascii="Times New Roman" w:hAnsi="Times New Roman" w:cs="Times New Roman"/>
          <w:sz w:val="24"/>
          <w:szCs w:val="24"/>
        </w:rPr>
        <w:t>.</w:t>
      </w:r>
    </w:p>
    <w:p w:rsidR="00785B04" w:rsidRPr="00486A74" w:rsidRDefault="00785B04" w:rsidP="00785B04">
      <w:pPr>
        <w:pStyle w:val="Nagwek40"/>
        <w:keepNext/>
        <w:keepLines/>
        <w:shd w:val="clear" w:color="auto" w:fill="auto"/>
        <w:tabs>
          <w:tab w:val="left" w:pos="452"/>
        </w:tabs>
        <w:spacing w:before="0" w:after="0" w:line="276" w:lineRule="auto"/>
        <w:ind w:left="720" w:firstLine="0"/>
        <w:jc w:val="both"/>
        <w:rPr>
          <w:rFonts w:ascii="Times New Roman" w:hAnsi="Times New Roman" w:cs="Times New Roman"/>
          <w:sz w:val="24"/>
          <w:szCs w:val="24"/>
        </w:rPr>
      </w:pPr>
    </w:p>
    <w:p w:rsidR="00EB71B2" w:rsidRDefault="00EA154A" w:rsidP="00120598">
      <w:pPr>
        <w:pStyle w:val="Nagwek40"/>
        <w:keepNext/>
        <w:keepLines/>
        <w:numPr>
          <w:ilvl w:val="0"/>
          <w:numId w:val="50"/>
        </w:numPr>
        <w:shd w:val="clear" w:color="auto" w:fill="auto"/>
        <w:tabs>
          <w:tab w:val="left" w:pos="452"/>
        </w:tabs>
        <w:spacing w:before="0" w:after="0" w:line="276" w:lineRule="auto"/>
        <w:jc w:val="both"/>
        <w:rPr>
          <w:rFonts w:ascii="Times New Roman" w:hAnsi="Times New Roman" w:cs="Times New Roman"/>
          <w:sz w:val="24"/>
          <w:szCs w:val="24"/>
        </w:rPr>
      </w:pPr>
      <w:r w:rsidRPr="00486A74">
        <w:rPr>
          <w:rFonts w:ascii="Times New Roman" w:hAnsi="Times New Roman" w:cs="Times New Roman"/>
          <w:sz w:val="24"/>
          <w:szCs w:val="24"/>
        </w:rPr>
        <w:t>Zamawiający nie przewiduje prze</w:t>
      </w:r>
      <w:r w:rsidR="000637EC">
        <w:rPr>
          <w:rFonts w:ascii="Times New Roman" w:hAnsi="Times New Roman" w:cs="Times New Roman"/>
          <w:sz w:val="24"/>
          <w:szCs w:val="24"/>
        </w:rPr>
        <w:t xml:space="preserve">prowadzenia aukcji elektronicznej. </w:t>
      </w:r>
    </w:p>
    <w:p w:rsidR="00785B04" w:rsidRPr="00726A20" w:rsidRDefault="00785B04" w:rsidP="00785B04">
      <w:pPr>
        <w:pStyle w:val="Nagwek40"/>
        <w:keepNext/>
        <w:keepLines/>
        <w:shd w:val="clear" w:color="auto" w:fill="auto"/>
        <w:tabs>
          <w:tab w:val="left" w:pos="452"/>
        </w:tabs>
        <w:spacing w:before="0" w:after="0" w:line="276" w:lineRule="auto"/>
        <w:ind w:left="720" w:firstLine="0"/>
        <w:jc w:val="both"/>
        <w:rPr>
          <w:rFonts w:ascii="Times New Roman" w:hAnsi="Times New Roman" w:cs="Times New Roman"/>
          <w:sz w:val="24"/>
          <w:szCs w:val="24"/>
        </w:rPr>
      </w:pPr>
    </w:p>
    <w:p w:rsidR="00C62A78" w:rsidRDefault="00EA154A" w:rsidP="00120598">
      <w:pPr>
        <w:pStyle w:val="Nagwek40"/>
        <w:keepNext/>
        <w:keepLines/>
        <w:numPr>
          <w:ilvl w:val="0"/>
          <w:numId w:val="50"/>
        </w:numPr>
        <w:shd w:val="clear" w:color="auto" w:fill="auto"/>
        <w:tabs>
          <w:tab w:val="left" w:pos="452"/>
        </w:tabs>
        <w:spacing w:before="0" w:after="0" w:line="276" w:lineRule="auto"/>
        <w:jc w:val="both"/>
        <w:rPr>
          <w:rFonts w:ascii="Times New Roman" w:hAnsi="Times New Roman" w:cs="Times New Roman"/>
          <w:sz w:val="24"/>
          <w:szCs w:val="24"/>
        </w:rPr>
      </w:pPr>
      <w:r w:rsidRPr="00486A74">
        <w:rPr>
          <w:rFonts w:ascii="Times New Roman" w:hAnsi="Times New Roman" w:cs="Times New Roman"/>
          <w:sz w:val="24"/>
          <w:szCs w:val="24"/>
        </w:rPr>
        <w:t>Zamawiający nie przewiduje rozliczenia w obcych walutach.</w:t>
      </w:r>
    </w:p>
    <w:p w:rsidR="0061462D" w:rsidRPr="00486A74" w:rsidRDefault="0061462D" w:rsidP="00785B04">
      <w:pPr>
        <w:pStyle w:val="Nagwek40"/>
        <w:keepNext/>
        <w:keepLines/>
        <w:shd w:val="clear" w:color="auto" w:fill="auto"/>
        <w:tabs>
          <w:tab w:val="left" w:pos="452"/>
        </w:tabs>
        <w:spacing w:before="0" w:after="0" w:line="276" w:lineRule="auto"/>
        <w:ind w:left="720" w:firstLine="0"/>
        <w:jc w:val="both"/>
        <w:rPr>
          <w:rFonts w:ascii="Times New Roman" w:hAnsi="Times New Roman" w:cs="Times New Roman"/>
          <w:sz w:val="24"/>
          <w:szCs w:val="24"/>
        </w:rPr>
      </w:pPr>
    </w:p>
    <w:p w:rsidR="009A6399" w:rsidRPr="006A7985" w:rsidRDefault="00BB6E2A" w:rsidP="00120598">
      <w:pPr>
        <w:pStyle w:val="Teksttreci21"/>
        <w:numPr>
          <w:ilvl w:val="0"/>
          <w:numId w:val="50"/>
        </w:numPr>
        <w:shd w:val="clear" w:color="auto" w:fill="auto"/>
        <w:tabs>
          <w:tab w:val="left" w:pos="452"/>
        </w:tabs>
        <w:spacing w:before="0" w:line="276" w:lineRule="auto"/>
        <w:jc w:val="both"/>
        <w:rPr>
          <w:rFonts w:ascii="Times New Roman" w:hAnsi="Times New Roman" w:cs="Times New Roman"/>
          <w:sz w:val="24"/>
          <w:szCs w:val="24"/>
        </w:rPr>
      </w:pPr>
      <w:r w:rsidRPr="00785B04">
        <w:rPr>
          <w:rFonts w:ascii="Times New Roman" w:hAnsi="Times New Roman" w:cs="Times New Roman"/>
          <w:sz w:val="24"/>
          <w:szCs w:val="24"/>
        </w:rPr>
        <w:t>Zamawiający wymaga zatrudnienia przez wykonawcę lub podwykonawcę na podstawie umowy o pracę osób wykonujących następujące czynności w zakresie realizacji zamówienia, których wykonanie polega na wykonywaniu pracy w</w:t>
      </w:r>
      <w:r w:rsidR="00231312" w:rsidRPr="00785B04">
        <w:rPr>
          <w:rFonts w:ascii="Times New Roman" w:hAnsi="Times New Roman" w:cs="Times New Roman"/>
          <w:sz w:val="24"/>
          <w:szCs w:val="24"/>
        </w:rPr>
        <w:t xml:space="preserve"> sposób określony w art. 22 § 1</w:t>
      </w:r>
      <w:r w:rsidRPr="00785B04">
        <w:rPr>
          <w:rFonts w:ascii="Times New Roman" w:hAnsi="Times New Roman" w:cs="Times New Roman"/>
          <w:sz w:val="24"/>
          <w:szCs w:val="24"/>
        </w:rPr>
        <w:t xml:space="preserve"> ustawy z dnia 26</w:t>
      </w:r>
      <w:r w:rsidR="009211FF" w:rsidRPr="00785B04">
        <w:rPr>
          <w:rFonts w:ascii="Times New Roman" w:hAnsi="Times New Roman" w:cs="Times New Roman"/>
          <w:sz w:val="24"/>
          <w:szCs w:val="24"/>
        </w:rPr>
        <w:t xml:space="preserve"> czerwca 1974 r. - Kodeks pracy: </w:t>
      </w:r>
      <w:r w:rsidR="006A7985">
        <w:rPr>
          <w:rFonts w:ascii="Times New Roman" w:hAnsi="Times New Roman" w:cs="Times New Roman"/>
          <w:sz w:val="24"/>
          <w:szCs w:val="24"/>
        </w:rPr>
        <w:t xml:space="preserve">prace fizyczne bezpośrednio związane w wykonywaniem </w:t>
      </w:r>
      <w:r w:rsidR="009F65CB">
        <w:rPr>
          <w:rFonts w:ascii="Times New Roman" w:hAnsi="Times New Roman" w:cs="Times New Roman"/>
          <w:sz w:val="24"/>
          <w:szCs w:val="24"/>
        </w:rPr>
        <w:t>robót budowl</w:t>
      </w:r>
      <w:r w:rsidR="0061462D">
        <w:rPr>
          <w:rFonts w:ascii="Times New Roman" w:hAnsi="Times New Roman" w:cs="Times New Roman"/>
          <w:sz w:val="24"/>
          <w:szCs w:val="24"/>
        </w:rPr>
        <w:t>anych</w:t>
      </w:r>
      <w:r w:rsidR="009A6399" w:rsidRPr="006A7985">
        <w:rPr>
          <w:rFonts w:ascii="Times New Roman" w:hAnsi="Times New Roman" w:cs="Times New Roman"/>
          <w:sz w:val="24"/>
          <w:szCs w:val="24"/>
        </w:rPr>
        <w:t xml:space="preserve"> niezbędnych do realizacji przedmiotu zamówienia zgodnie z dokumentacją projektową i </w:t>
      </w:r>
      <w:proofErr w:type="spellStart"/>
      <w:r w:rsidR="009A6399" w:rsidRPr="006A7985">
        <w:rPr>
          <w:rFonts w:ascii="Times New Roman" w:hAnsi="Times New Roman" w:cs="Times New Roman"/>
          <w:sz w:val="24"/>
          <w:szCs w:val="24"/>
        </w:rPr>
        <w:t>STWiORB</w:t>
      </w:r>
      <w:proofErr w:type="spellEnd"/>
      <w:r w:rsidR="009A6399" w:rsidRPr="006A7985">
        <w:rPr>
          <w:rFonts w:ascii="Times New Roman" w:hAnsi="Times New Roman" w:cs="Times New Roman"/>
          <w:sz w:val="24"/>
          <w:szCs w:val="24"/>
        </w:rPr>
        <w:t xml:space="preserve"> przez cały okres wykonywania tych czynności w ramach zamówienia</w:t>
      </w:r>
      <w:r w:rsidR="00E03157" w:rsidRPr="006A7985">
        <w:rPr>
          <w:rFonts w:ascii="Times New Roman" w:hAnsi="Times New Roman" w:cs="Times New Roman"/>
          <w:sz w:val="24"/>
          <w:szCs w:val="24"/>
        </w:rPr>
        <w:t>.</w:t>
      </w:r>
    </w:p>
    <w:p w:rsidR="00921EA3" w:rsidRPr="00785B04" w:rsidRDefault="00921EA3" w:rsidP="00921EA3">
      <w:pPr>
        <w:pStyle w:val="Teksttreci21"/>
        <w:shd w:val="clear" w:color="auto" w:fill="auto"/>
        <w:tabs>
          <w:tab w:val="left" w:pos="754"/>
        </w:tabs>
        <w:spacing w:before="0" w:line="276" w:lineRule="auto"/>
        <w:ind w:firstLine="0"/>
        <w:rPr>
          <w:rFonts w:ascii="Times New Roman" w:hAnsi="Times New Roman" w:cs="Times New Roman"/>
          <w:sz w:val="24"/>
          <w:szCs w:val="24"/>
        </w:rPr>
      </w:pPr>
    </w:p>
    <w:p w:rsidR="00921EA3" w:rsidRPr="00785B04" w:rsidRDefault="00921EA3" w:rsidP="00120598">
      <w:pPr>
        <w:pStyle w:val="Akapitzlist"/>
        <w:widowControl/>
        <w:numPr>
          <w:ilvl w:val="0"/>
          <w:numId w:val="50"/>
        </w:numPr>
        <w:spacing w:before="120" w:line="276" w:lineRule="auto"/>
        <w:jc w:val="both"/>
        <w:rPr>
          <w:rFonts w:ascii="Times New Roman" w:hAnsi="Times New Roman" w:cs="Times New Roman"/>
        </w:rPr>
      </w:pPr>
      <w:r w:rsidRPr="00785B04">
        <w:rPr>
          <w:rFonts w:ascii="Times New Roman" w:hAnsi="Times New Roman" w:cs="Times New Roman"/>
        </w:rPr>
        <w:t>W trakcie realizacji zamówienia zamawiający uprawniony jest do wykonywania czynności kontrolnych wobec wykonawcy odnośnie spełniania przez wykonawcę lub podwykonawcę wymogu zatrudnienia na podstawie umowy o pracę osób wykonujących wskazane w punkcie 1</w:t>
      </w:r>
      <w:r w:rsidR="002B58C2">
        <w:rPr>
          <w:rFonts w:ascii="Times New Roman" w:hAnsi="Times New Roman" w:cs="Times New Roman"/>
        </w:rPr>
        <w:t>3</w:t>
      </w:r>
      <w:r w:rsidRPr="00785B04">
        <w:rPr>
          <w:rFonts w:ascii="Times New Roman" w:hAnsi="Times New Roman" w:cs="Times New Roman"/>
        </w:rPr>
        <w:t xml:space="preserve"> czynności. Zamawiający uprawniony jest w szczególności do: </w:t>
      </w:r>
    </w:p>
    <w:p w:rsidR="00921EA3" w:rsidRPr="00785B04" w:rsidRDefault="00921EA3" w:rsidP="00FE25FB">
      <w:pPr>
        <w:pStyle w:val="Akapitzlist"/>
        <w:widowControl/>
        <w:numPr>
          <w:ilvl w:val="0"/>
          <w:numId w:val="18"/>
        </w:numPr>
        <w:spacing w:before="120" w:line="276" w:lineRule="auto"/>
        <w:jc w:val="both"/>
        <w:rPr>
          <w:rFonts w:ascii="Times New Roman" w:hAnsi="Times New Roman" w:cs="Times New Roman"/>
        </w:rPr>
      </w:pPr>
      <w:r w:rsidRPr="00785B04">
        <w:rPr>
          <w:rFonts w:ascii="Times New Roman" w:hAnsi="Times New Roman" w:cs="Times New Roman"/>
        </w:rPr>
        <w:t>żądania oświadczeń i dokumentów w zakresie potwierdzenia spełniania ww. wymogów i dokonywania ich oceny,</w:t>
      </w:r>
    </w:p>
    <w:p w:rsidR="00921EA3" w:rsidRPr="00785B04" w:rsidRDefault="00921EA3" w:rsidP="00FE25FB">
      <w:pPr>
        <w:pStyle w:val="Akapitzlist"/>
        <w:widowControl/>
        <w:numPr>
          <w:ilvl w:val="0"/>
          <w:numId w:val="18"/>
        </w:numPr>
        <w:spacing w:before="120" w:line="276" w:lineRule="auto"/>
        <w:jc w:val="both"/>
        <w:rPr>
          <w:rFonts w:ascii="Times New Roman" w:hAnsi="Times New Roman" w:cs="Times New Roman"/>
        </w:rPr>
      </w:pPr>
      <w:r w:rsidRPr="00785B04">
        <w:rPr>
          <w:rFonts w:ascii="Times New Roman" w:hAnsi="Times New Roman" w:cs="Times New Roman"/>
        </w:rPr>
        <w:t>żądania wyjaśnień w przypadku wątpliwości w zakresie potwierdzenia spełniania ww. wymogów,</w:t>
      </w:r>
    </w:p>
    <w:p w:rsidR="00136519" w:rsidRDefault="00921EA3" w:rsidP="00136519">
      <w:pPr>
        <w:pStyle w:val="Akapitzlist"/>
        <w:widowControl/>
        <w:numPr>
          <w:ilvl w:val="0"/>
          <w:numId w:val="18"/>
        </w:numPr>
        <w:spacing w:before="120" w:line="276" w:lineRule="auto"/>
        <w:jc w:val="both"/>
        <w:rPr>
          <w:rFonts w:ascii="Times New Roman" w:hAnsi="Times New Roman" w:cs="Times New Roman"/>
        </w:rPr>
      </w:pPr>
      <w:r w:rsidRPr="00785B04">
        <w:rPr>
          <w:rFonts w:ascii="Times New Roman" w:hAnsi="Times New Roman" w:cs="Times New Roman"/>
        </w:rPr>
        <w:t>przeprowadzania kontroli na miejscu wykonywania świadczenia.</w:t>
      </w:r>
    </w:p>
    <w:p w:rsidR="00136519" w:rsidRDefault="00136519" w:rsidP="00136519">
      <w:pPr>
        <w:pStyle w:val="Akapitzlist"/>
        <w:widowControl/>
        <w:spacing w:before="120" w:line="276" w:lineRule="auto"/>
        <w:ind w:left="1440"/>
        <w:jc w:val="both"/>
        <w:rPr>
          <w:rFonts w:ascii="Times New Roman" w:hAnsi="Times New Roman" w:cs="Times New Roman"/>
        </w:rPr>
      </w:pPr>
    </w:p>
    <w:p w:rsidR="00921EA3" w:rsidRPr="00A36B09" w:rsidRDefault="00921EA3" w:rsidP="002B58C2">
      <w:pPr>
        <w:pStyle w:val="Akapitzlist"/>
        <w:widowControl/>
        <w:numPr>
          <w:ilvl w:val="0"/>
          <w:numId w:val="55"/>
        </w:numPr>
        <w:tabs>
          <w:tab w:val="left" w:pos="709"/>
        </w:tabs>
        <w:spacing w:before="120" w:line="276" w:lineRule="auto"/>
        <w:ind w:left="851" w:hanging="425"/>
        <w:jc w:val="both"/>
        <w:rPr>
          <w:rFonts w:ascii="Times New Roman" w:hAnsi="Times New Roman" w:cs="Times New Roman"/>
        </w:rPr>
      </w:pPr>
      <w:r w:rsidRPr="00A36B09">
        <w:rPr>
          <w:rFonts w:ascii="Times New Roman" w:hAnsi="Times New Roman" w:cs="Times New Roman"/>
        </w:rPr>
        <w:t xml:space="preserve">W trakcie realizacji zamówienia na każde wezwanie zamawiającego w wyznaczonym w tym wezwaniu terminie wykonawca przedłoży zamawiającemu wskazane, wybrane  poniżej dowody w celu potwierdzenia spełnienia wymogu zatrudnienia na podstawie umowy o pracę przez wykonawcę lub podwykonawcę osób wykonujących wskazane w punkcie </w:t>
      </w:r>
      <w:r w:rsidR="00136519" w:rsidRPr="00A36B09">
        <w:rPr>
          <w:rFonts w:ascii="Times New Roman" w:hAnsi="Times New Roman" w:cs="Times New Roman"/>
        </w:rPr>
        <w:t>1</w:t>
      </w:r>
      <w:r w:rsidR="002B58C2">
        <w:rPr>
          <w:rFonts w:ascii="Times New Roman" w:hAnsi="Times New Roman" w:cs="Times New Roman"/>
        </w:rPr>
        <w:t>3</w:t>
      </w:r>
      <w:r w:rsidRPr="00A36B09">
        <w:rPr>
          <w:rFonts w:ascii="Times New Roman" w:hAnsi="Times New Roman" w:cs="Times New Roman"/>
        </w:rPr>
        <w:t xml:space="preserve"> czynności w trakcie realizacji zamówienia:</w:t>
      </w:r>
    </w:p>
    <w:p w:rsidR="00921EA3" w:rsidRPr="00785B04" w:rsidRDefault="00921EA3" w:rsidP="00FE25FB">
      <w:pPr>
        <w:pStyle w:val="Akapitzlist"/>
        <w:widowControl/>
        <w:numPr>
          <w:ilvl w:val="0"/>
          <w:numId w:val="19"/>
        </w:numPr>
        <w:spacing w:before="120" w:line="276" w:lineRule="auto"/>
        <w:jc w:val="both"/>
        <w:rPr>
          <w:rFonts w:ascii="Times New Roman" w:hAnsi="Times New Roman" w:cs="Times New Roman"/>
          <w:i/>
        </w:rPr>
      </w:pPr>
      <w:r w:rsidRPr="00785B04">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21EA3" w:rsidRPr="00785B04" w:rsidRDefault="00921EA3" w:rsidP="00FE25FB">
      <w:pPr>
        <w:pStyle w:val="Akapitzlist"/>
        <w:widowControl/>
        <w:numPr>
          <w:ilvl w:val="0"/>
          <w:numId w:val="19"/>
        </w:numPr>
        <w:spacing w:before="120" w:line="276" w:lineRule="auto"/>
        <w:jc w:val="both"/>
        <w:rPr>
          <w:rFonts w:ascii="Times New Roman" w:hAnsi="Times New Roman" w:cs="Times New Roman"/>
          <w:i/>
        </w:rPr>
      </w:pPr>
      <w:r w:rsidRPr="00785B04">
        <w:rPr>
          <w:rFonts w:ascii="Times New Roman" w:hAnsi="Times New Roman" w:cs="Times New Roman"/>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785B04">
        <w:rPr>
          <w:rFonts w:ascii="Times New Roman" w:hAnsi="Times New Roman" w:cs="Times New Roman"/>
          <w:i/>
        </w:rPr>
        <w:t>o ochronie danych osobowych</w:t>
      </w:r>
      <w:r w:rsidRPr="00785B04">
        <w:rPr>
          <w:rFonts w:ascii="Times New Roman" w:hAnsi="Times New Roman" w:cs="Times New Roman"/>
        </w:rPr>
        <w:t xml:space="preserve"> (tj. w szczególności bez adresów, nr PESEL pracowników).</w:t>
      </w:r>
      <w:r w:rsidR="008F3101">
        <w:rPr>
          <w:rFonts w:ascii="Times New Roman" w:hAnsi="Times New Roman" w:cs="Times New Roman"/>
        </w:rPr>
        <w:t xml:space="preserve"> </w:t>
      </w:r>
      <w:r w:rsidR="00A36B09">
        <w:rPr>
          <w:rFonts w:ascii="Times New Roman" w:hAnsi="Times New Roman" w:cs="Times New Roman"/>
        </w:rPr>
        <w:t>Imię</w:t>
      </w:r>
      <w:r w:rsidR="008F3101">
        <w:rPr>
          <w:rFonts w:ascii="Times New Roman" w:hAnsi="Times New Roman" w:cs="Times New Roman"/>
        </w:rPr>
        <w:t xml:space="preserve"> i nazwisko pracownika nie podlega </w:t>
      </w:r>
      <w:proofErr w:type="spellStart"/>
      <w:r w:rsidR="008F3101">
        <w:rPr>
          <w:rFonts w:ascii="Times New Roman" w:hAnsi="Times New Roman" w:cs="Times New Roman"/>
        </w:rPr>
        <w:t>anonimizacji</w:t>
      </w:r>
      <w:proofErr w:type="spellEnd"/>
      <w:r w:rsidRPr="00785B04">
        <w:rPr>
          <w:rFonts w:ascii="Times New Roman" w:hAnsi="Times New Roman" w:cs="Times New Roman"/>
        </w:rPr>
        <w:t xml:space="preserve"> Informacje takie jak: data zawarcia umowy, rodzaj umowy o pracę i wymiar etatu </w:t>
      </w:r>
      <w:r w:rsidR="00B12890">
        <w:rPr>
          <w:rFonts w:ascii="Times New Roman" w:hAnsi="Times New Roman" w:cs="Times New Roman"/>
        </w:rPr>
        <w:t>muszą</w:t>
      </w:r>
      <w:r w:rsidRPr="00785B04">
        <w:rPr>
          <w:rFonts w:ascii="Times New Roman" w:hAnsi="Times New Roman" w:cs="Times New Roman"/>
        </w:rPr>
        <w:t xml:space="preserve"> być możliwe do zidentyfikowania;</w:t>
      </w:r>
    </w:p>
    <w:p w:rsidR="00921EA3" w:rsidRPr="00785B04" w:rsidRDefault="00921EA3" w:rsidP="00FE25FB">
      <w:pPr>
        <w:pStyle w:val="Akapitzlist"/>
        <w:widowControl/>
        <w:numPr>
          <w:ilvl w:val="0"/>
          <w:numId w:val="19"/>
        </w:numPr>
        <w:spacing w:before="120" w:line="276" w:lineRule="auto"/>
        <w:jc w:val="both"/>
        <w:rPr>
          <w:rFonts w:ascii="Times New Roman" w:hAnsi="Times New Roman" w:cs="Times New Roman"/>
        </w:rPr>
      </w:pPr>
      <w:r w:rsidRPr="00785B04">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rsidR="00921EA3" w:rsidRPr="007F6A6E" w:rsidRDefault="00921EA3" w:rsidP="00FE25FB">
      <w:pPr>
        <w:pStyle w:val="Akapitzlist"/>
        <w:widowControl/>
        <w:numPr>
          <w:ilvl w:val="0"/>
          <w:numId w:val="19"/>
        </w:numPr>
        <w:spacing w:before="120" w:line="276" w:lineRule="auto"/>
        <w:jc w:val="both"/>
        <w:rPr>
          <w:rFonts w:ascii="Times New Roman" w:hAnsi="Times New Roman" w:cs="Times New Roman"/>
        </w:rPr>
      </w:pPr>
      <w:r w:rsidRPr="00785B04">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785B04">
        <w:rPr>
          <w:rFonts w:ascii="Times New Roman" w:hAnsi="Times New Roman" w:cs="Times New Roman"/>
          <w:i/>
        </w:rPr>
        <w:t>o ochronie danych osobowych.</w:t>
      </w:r>
      <w:r w:rsidR="00A36B09">
        <w:rPr>
          <w:rFonts w:ascii="Times New Roman" w:hAnsi="Times New Roman" w:cs="Times New Roman"/>
        </w:rPr>
        <w:t xml:space="preserve"> Imię i nazwisko pracownika nie podlega animizacji. </w:t>
      </w:r>
    </w:p>
    <w:p w:rsidR="007F6A6E" w:rsidRPr="00785B04" w:rsidRDefault="007F6A6E" w:rsidP="007F6A6E">
      <w:pPr>
        <w:pStyle w:val="Akapitzlist"/>
        <w:widowControl/>
        <w:spacing w:before="120" w:line="276" w:lineRule="auto"/>
        <w:ind w:left="1440"/>
        <w:jc w:val="both"/>
        <w:rPr>
          <w:rFonts w:ascii="Times New Roman" w:hAnsi="Times New Roman" w:cs="Times New Roman"/>
        </w:rPr>
      </w:pPr>
    </w:p>
    <w:p w:rsidR="00921EA3" w:rsidRDefault="00921EA3" w:rsidP="002B58C2">
      <w:pPr>
        <w:pStyle w:val="Akapitzlist"/>
        <w:widowControl/>
        <w:numPr>
          <w:ilvl w:val="0"/>
          <w:numId w:val="56"/>
        </w:numPr>
        <w:spacing w:before="120" w:line="276" w:lineRule="auto"/>
        <w:jc w:val="both"/>
        <w:rPr>
          <w:rFonts w:ascii="Times New Roman" w:hAnsi="Times New Roman" w:cs="Times New Roman"/>
        </w:rPr>
      </w:pPr>
      <w:r w:rsidRPr="00785B04">
        <w:rPr>
          <w:rFonts w:ascii="Times New Roman" w:hAnsi="Times New Roman" w:cs="Times New Roman"/>
        </w:rPr>
        <w:t xml:space="preserve">Z tytułu niespełnienia przez wykonawcę lub podwykonawcę wymogu zatrudnienia na podstawie umowy o pracę osób wykonujących wskazane w punkcie </w:t>
      </w:r>
      <w:r w:rsidR="00136519">
        <w:rPr>
          <w:rFonts w:ascii="Times New Roman" w:hAnsi="Times New Roman" w:cs="Times New Roman"/>
        </w:rPr>
        <w:t>1</w:t>
      </w:r>
      <w:r w:rsidR="002B58C2">
        <w:rPr>
          <w:rFonts w:ascii="Times New Roman" w:hAnsi="Times New Roman" w:cs="Times New Roman"/>
        </w:rPr>
        <w:t>3</w:t>
      </w:r>
      <w:r w:rsidRPr="00785B04">
        <w:rPr>
          <w:rFonts w:ascii="Times New Roman" w:hAnsi="Times New Roman" w:cs="Times New Roma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w:t>
      </w:r>
      <w:r w:rsidR="00A36B09">
        <w:rPr>
          <w:rFonts w:ascii="Times New Roman" w:hAnsi="Times New Roman" w:cs="Times New Roman"/>
        </w:rPr>
        <w:t>5</w:t>
      </w:r>
      <w:r w:rsidRPr="00785B04">
        <w:rPr>
          <w:rFonts w:ascii="Times New Roman" w:hAnsi="Times New Roman" w:cs="Times New Roman"/>
        </w:rPr>
        <w:t xml:space="preserve"> czynności. </w:t>
      </w:r>
    </w:p>
    <w:p w:rsidR="007F6A6E" w:rsidRPr="00785B04" w:rsidRDefault="007F6A6E" w:rsidP="00A36B09">
      <w:pPr>
        <w:pStyle w:val="Akapitzlist"/>
        <w:widowControl/>
        <w:spacing w:before="120" w:line="276" w:lineRule="auto"/>
        <w:ind w:left="0"/>
        <w:jc w:val="both"/>
        <w:rPr>
          <w:rFonts w:ascii="Times New Roman" w:hAnsi="Times New Roman" w:cs="Times New Roman"/>
        </w:rPr>
      </w:pPr>
    </w:p>
    <w:p w:rsidR="00921EA3" w:rsidRPr="00785B04" w:rsidRDefault="00921EA3" w:rsidP="002B58C2">
      <w:pPr>
        <w:pStyle w:val="Akapitzlist"/>
        <w:widowControl/>
        <w:numPr>
          <w:ilvl w:val="0"/>
          <w:numId w:val="56"/>
        </w:numPr>
        <w:spacing w:before="120" w:line="276" w:lineRule="auto"/>
        <w:jc w:val="both"/>
        <w:rPr>
          <w:rFonts w:ascii="Times New Roman" w:hAnsi="Times New Roman" w:cs="Times New Roman"/>
        </w:rPr>
      </w:pPr>
      <w:r w:rsidRPr="00785B04">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921EA3" w:rsidRDefault="00921EA3" w:rsidP="00921EA3">
      <w:pPr>
        <w:pStyle w:val="Teksttreci21"/>
        <w:shd w:val="clear" w:color="auto" w:fill="auto"/>
        <w:tabs>
          <w:tab w:val="left" w:pos="754"/>
        </w:tabs>
        <w:spacing w:before="0" w:line="276" w:lineRule="auto"/>
        <w:ind w:firstLine="0"/>
        <w:rPr>
          <w:rFonts w:ascii="Times New Roman" w:hAnsi="Times New Roman" w:cs="Times New Roman"/>
          <w:sz w:val="24"/>
          <w:szCs w:val="24"/>
        </w:rPr>
      </w:pPr>
    </w:p>
    <w:p w:rsidR="006D0F59" w:rsidRPr="00486A74" w:rsidRDefault="006D0F59" w:rsidP="006D0F59">
      <w:pPr>
        <w:pStyle w:val="Teksttreci21"/>
        <w:shd w:val="clear" w:color="auto" w:fill="auto"/>
        <w:tabs>
          <w:tab w:val="left" w:pos="395"/>
        </w:tabs>
        <w:spacing w:before="0"/>
        <w:ind w:left="460" w:firstLine="0"/>
        <w:jc w:val="both"/>
        <w:rPr>
          <w:rFonts w:ascii="Times New Roman" w:hAnsi="Times New Roman" w:cs="Times New Roman"/>
          <w:sz w:val="24"/>
          <w:szCs w:val="24"/>
        </w:rPr>
      </w:pPr>
    </w:p>
    <w:p w:rsidR="007B1ED6" w:rsidRPr="00486A74" w:rsidRDefault="00C815F3" w:rsidP="00C815F3">
      <w:pPr>
        <w:pStyle w:val="Nagwek30"/>
        <w:keepNext/>
        <w:keepLines/>
        <w:shd w:val="clear" w:color="auto" w:fill="auto"/>
        <w:tabs>
          <w:tab w:val="left" w:pos="395"/>
        </w:tabs>
        <w:spacing w:before="0" w:after="335"/>
        <w:ind w:firstLine="0"/>
        <w:rPr>
          <w:rFonts w:ascii="Times New Roman" w:hAnsi="Times New Roman" w:cs="Times New Roman"/>
          <w:highlight w:val="lightGray"/>
        </w:rPr>
      </w:pPr>
      <w:bookmarkStart w:id="4" w:name="bookmark16"/>
      <w:r>
        <w:rPr>
          <w:rFonts w:ascii="Times New Roman" w:hAnsi="Times New Roman" w:cs="Times New Roman"/>
          <w:highlight w:val="lightGray"/>
        </w:rPr>
        <w:t xml:space="preserve">IV. </w:t>
      </w:r>
      <w:r w:rsidR="00BB6E2A" w:rsidRPr="00486A74">
        <w:rPr>
          <w:rFonts w:ascii="Times New Roman" w:hAnsi="Times New Roman" w:cs="Times New Roman"/>
          <w:highlight w:val="lightGray"/>
        </w:rPr>
        <w:t>Termin wykonania zamówienia</w:t>
      </w:r>
      <w:bookmarkEnd w:id="4"/>
    </w:p>
    <w:p w:rsidR="007B1ED6" w:rsidRDefault="009C53C2" w:rsidP="00F871D3">
      <w:pPr>
        <w:pStyle w:val="Teksttreci21"/>
        <w:shd w:val="clear" w:color="auto" w:fill="auto"/>
        <w:spacing w:before="0" w:line="276"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T</w:t>
      </w:r>
      <w:r w:rsidR="00F871D3">
        <w:rPr>
          <w:rFonts w:ascii="Times New Roman" w:hAnsi="Times New Roman" w:cs="Times New Roman"/>
          <w:color w:val="auto"/>
          <w:sz w:val="24"/>
          <w:szCs w:val="24"/>
        </w:rPr>
        <w:t>ermin wykonania zamówienia: do 1</w:t>
      </w:r>
      <w:r w:rsidR="002B58C2">
        <w:rPr>
          <w:rFonts w:ascii="Times New Roman" w:hAnsi="Times New Roman" w:cs="Times New Roman"/>
          <w:color w:val="auto"/>
          <w:sz w:val="24"/>
          <w:szCs w:val="24"/>
        </w:rPr>
        <w:t>8</w:t>
      </w:r>
      <w:r w:rsidR="00F871D3">
        <w:rPr>
          <w:rFonts w:ascii="Times New Roman" w:hAnsi="Times New Roman" w:cs="Times New Roman"/>
          <w:color w:val="auto"/>
          <w:sz w:val="24"/>
          <w:szCs w:val="24"/>
        </w:rPr>
        <w:t xml:space="preserve"> października 2017 r.</w:t>
      </w:r>
    </w:p>
    <w:p w:rsidR="009C53C2" w:rsidRDefault="009C53C2" w:rsidP="001F7D87">
      <w:pPr>
        <w:pStyle w:val="Teksttreci21"/>
        <w:shd w:val="clear" w:color="auto" w:fill="auto"/>
        <w:spacing w:before="0" w:after="345" w:line="276" w:lineRule="auto"/>
        <w:ind w:firstLine="0"/>
        <w:jc w:val="both"/>
        <w:rPr>
          <w:rFonts w:ascii="Times New Roman" w:hAnsi="Times New Roman" w:cs="Times New Roman"/>
          <w:color w:val="auto"/>
          <w:sz w:val="24"/>
          <w:szCs w:val="24"/>
        </w:rPr>
      </w:pPr>
    </w:p>
    <w:p w:rsidR="007B1ED6" w:rsidRDefault="00C815F3" w:rsidP="00C815F3">
      <w:pPr>
        <w:pStyle w:val="Nagwek30"/>
        <w:keepNext/>
        <w:keepLines/>
        <w:shd w:val="clear" w:color="auto" w:fill="auto"/>
        <w:tabs>
          <w:tab w:val="left" w:pos="395"/>
        </w:tabs>
        <w:spacing w:before="0" w:after="376"/>
        <w:ind w:firstLine="0"/>
        <w:rPr>
          <w:rFonts w:ascii="Times New Roman" w:hAnsi="Times New Roman" w:cs="Times New Roman"/>
          <w:highlight w:val="lightGray"/>
        </w:rPr>
      </w:pPr>
      <w:bookmarkStart w:id="5" w:name="bookmark17"/>
      <w:r>
        <w:rPr>
          <w:rFonts w:ascii="Times New Roman" w:hAnsi="Times New Roman" w:cs="Times New Roman"/>
          <w:highlight w:val="lightGray"/>
        </w:rPr>
        <w:t xml:space="preserve">V. </w:t>
      </w:r>
      <w:r w:rsidR="00BB6E2A" w:rsidRPr="00486A74">
        <w:rPr>
          <w:rFonts w:ascii="Times New Roman" w:hAnsi="Times New Roman" w:cs="Times New Roman"/>
          <w:highlight w:val="lightGray"/>
        </w:rPr>
        <w:t>Warunki udziału w postępowaniu</w:t>
      </w:r>
      <w:bookmarkEnd w:id="5"/>
    </w:p>
    <w:p w:rsidR="00F871D3" w:rsidRDefault="00F871D3" w:rsidP="00F871D3">
      <w:pPr>
        <w:pStyle w:val="Teksttreci21"/>
        <w:shd w:val="clear" w:color="auto" w:fill="auto"/>
        <w:tabs>
          <w:tab w:val="left" w:pos="469"/>
        </w:tabs>
        <w:spacing w:before="0" w:line="276" w:lineRule="auto"/>
        <w:ind w:firstLine="0"/>
        <w:jc w:val="both"/>
        <w:rPr>
          <w:rFonts w:ascii="Times New Roman" w:hAnsi="Times New Roman" w:cs="Times New Roman"/>
          <w:sz w:val="24"/>
          <w:szCs w:val="24"/>
        </w:rPr>
      </w:pPr>
      <w:r w:rsidRPr="00486A74">
        <w:rPr>
          <w:rFonts w:ascii="Times New Roman" w:hAnsi="Times New Roman" w:cs="Times New Roman"/>
          <w:sz w:val="24"/>
          <w:szCs w:val="24"/>
        </w:rPr>
        <w:t>W postępowaniu mogą brać udział wykonawcy, którzy:</w:t>
      </w:r>
    </w:p>
    <w:p w:rsidR="00F871D3" w:rsidRPr="00486A74" w:rsidRDefault="00F871D3" w:rsidP="00F871D3">
      <w:pPr>
        <w:pStyle w:val="Teksttreci21"/>
        <w:shd w:val="clear" w:color="auto" w:fill="auto"/>
        <w:tabs>
          <w:tab w:val="left" w:pos="469"/>
        </w:tabs>
        <w:spacing w:before="0" w:line="276" w:lineRule="auto"/>
        <w:ind w:firstLine="0"/>
        <w:jc w:val="both"/>
        <w:rPr>
          <w:rFonts w:ascii="Times New Roman" w:hAnsi="Times New Roman" w:cs="Times New Roman"/>
          <w:sz w:val="24"/>
          <w:szCs w:val="24"/>
        </w:rPr>
      </w:pPr>
    </w:p>
    <w:p w:rsidR="00F871D3" w:rsidRDefault="00F871D3" w:rsidP="00F871D3">
      <w:pPr>
        <w:pStyle w:val="Teksttreci21"/>
        <w:numPr>
          <w:ilvl w:val="0"/>
          <w:numId w:val="7"/>
        </w:numPr>
        <w:shd w:val="clear" w:color="auto" w:fill="auto"/>
        <w:tabs>
          <w:tab w:val="left" w:pos="395"/>
        </w:tabs>
        <w:spacing w:before="0" w:line="276" w:lineRule="auto"/>
        <w:rPr>
          <w:rFonts w:ascii="Times New Roman" w:hAnsi="Times New Roman" w:cs="Times New Roman"/>
          <w:sz w:val="24"/>
          <w:szCs w:val="24"/>
        </w:rPr>
      </w:pPr>
      <w:r w:rsidRPr="00486A74">
        <w:rPr>
          <w:rFonts w:ascii="Times New Roman" w:hAnsi="Times New Roman" w:cs="Times New Roman"/>
          <w:sz w:val="24"/>
          <w:szCs w:val="24"/>
        </w:rPr>
        <w:t xml:space="preserve">Nie podlegają wykluczeniu z postępowania na podstawie art. 24 ust. 1 pkt  12 - 23 ustawy </w:t>
      </w:r>
    </w:p>
    <w:p w:rsidR="00F871D3" w:rsidRPr="00486A74" w:rsidRDefault="00F871D3" w:rsidP="00F871D3">
      <w:pPr>
        <w:pStyle w:val="Teksttreci21"/>
        <w:shd w:val="clear" w:color="auto" w:fill="auto"/>
        <w:tabs>
          <w:tab w:val="left" w:pos="395"/>
        </w:tabs>
        <w:spacing w:before="0" w:line="276" w:lineRule="auto"/>
        <w:ind w:left="360" w:firstLine="0"/>
        <w:rPr>
          <w:rFonts w:ascii="Times New Roman" w:hAnsi="Times New Roman" w:cs="Times New Roman"/>
          <w:sz w:val="24"/>
          <w:szCs w:val="24"/>
        </w:rPr>
      </w:pPr>
    </w:p>
    <w:p w:rsidR="00F871D3" w:rsidRPr="00486A74" w:rsidRDefault="00F871D3" w:rsidP="00F871D3">
      <w:pPr>
        <w:pStyle w:val="Teksttreci21"/>
        <w:numPr>
          <w:ilvl w:val="0"/>
          <w:numId w:val="7"/>
        </w:numPr>
        <w:shd w:val="clear" w:color="auto" w:fill="auto"/>
        <w:tabs>
          <w:tab w:val="left" w:pos="395"/>
        </w:tabs>
        <w:spacing w:before="0" w:line="276" w:lineRule="auto"/>
        <w:rPr>
          <w:rFonts w:ascii="Times New Roman" w:hAnsi="Times New Roman" w:cs="Times New Roman"/>
          <w:sz w:val="24"/>
          <w:szCs w:val="24"/>
        </w:rPr>
      </w:pPr>
      <w:r w:rsidRPr="00486A74">
        <w:rPr>
          <w:rFonts w:ascii="Times New Roman" w:hAnsi="Times New Roman" w:cs="Times New Roman"/>
          <w:sz w:val="24"/>
          <w:szCs w:val="24"/>
        </w:rPr>
        <w:t>Spełniają warunki udziału dotyczące:</w:t>
      </w:r>
    </w:p>
    <w:p w:rsidR="00F871D3" w:rsidRPr="00486A74" w:rsidRDefault="00F871D3" w:rsidP="00F871D3">
      <w:pPr>
        <w:pStyle w:val="Teksttreci21"/>
        <w:numPr>
          <w:ilvl w:val="0"/>
          <w:numId w:val="2"/>
        </w:numPr>
        <w:shd w:val="clear" w:color="auto" w:fill="auto"/>
        <w:tabs>
          <w:tab w:val="left" w:pos="817"/>
        </w:tabs>
        <w:spacing w:before="0" w:line="276" w:lineRule="auto"/>
        <w:ind w:left="380" w:firstLine="0"/>
        <w:jc w:val="both"/>
        <w:rPr>
          <w:rFonts w:ascii="Times New Roman" w:hAnsi="Times New Roman" w:cs="Times New Roman"/>
          <w:sz w:val="24"/>
          <w:szCs w:val="24"/>
        </w:rPr>
      </w:pPr>
      <w:r w:rsidRPr="00486A74">
        <w:rPr>
          <w:rFonts w:ascii="Times New Roman" w:hAnsi="Times New Roman" w:cs="Times New Roman"/>
          <w:sz w:val="24"/>
          <w:szCs w:val="24"/>
        </w:rPr>
        <w:lastRenderedPageBreak/>
        <w:t>sytuacji ekonomicznej lub finansowej.</w:t>
      </w:r>
    </w:p>
    <w:p w:rsidR="00F871D3" w:rsidRDefault="00F871D3" w:rsidP="00F871D3">
      <w:pPr>
        <w:pStyle w:val="Teksttreci21"/>
        <w:shd w:val="clear" w:color="auto" w:fill="auto"/>
        <w:spacing w:before="0" w:line="276" w:lineRule="auto"/>
        <w:ind w:left="740" w:firstLine="0"/>
        <w:jc w:val="both"/>
        <w:rPr>
          <w:rFonts w:ascii="Times New Roman" w:hAnsi="Times New Roman" w:cs="Times New Roman"/>
          <w:color w:val="auto"/>
          <w:sz w:val="24"/>
          <w:szCs w:val="24"/>
        </w:rPr>
      </w:pPr>
      <w:r w:rsidRPr="00486A74">
        <w:rPr>
          <w:rFonts w:ascii="Times New Roman" w:hAnsi="Times New Roman" w:cs="Times New Roman"/>
          <w:sz w:val="24"/>
          <w:szCs w:val="24"/>
        </w:rPr>
        <w:t xml:space="preserve">Wykonawca spełni warunek jeżeli wykaże, że jest ubezpieczony od odpowiedzialności cywilnej w zakresie prowadzonej działalności związanej z przedmiotem zamówienia na łączną kwotę równą co najmniej </w:t>
      </w:r>
      <w:r w:rsidR="002B58C2">
        <w:rPr>
          <w:rFonts w:ascii="Times New Roman" w:hAnsi="Times New Roman" w:cs="Times New Roman"/>
          <w:color w:val="auto"/>
          <w:sz w:val="24"/>
          <w:szCs w:val="24"/>
        </w:rPr>
        <w:t>2</w:t>
      </w:r>
      <w:r w:rsidRPr="00DF695D">
        <w:rPr>
          <w:rFonts w:ascii="Times New Roman" w:hAnsi="Times New Roman" w:cs="Times New Roman"/>
          <w:color w:val="auto"/>
          <w:sz w:val="24"/>
          <w:szCs w:val="24"/>
        </w:rPr>
        <w:t>00.000,00 PLN.</w:t>
      </w:r>
    </w:p>
    <w:p w:rsidR="00F871D3" w:rsidRPr="00486A74" w:rsidRDefault="00F871D3" w:rsidP="00F871D3">
      <w:pPr>
        <w:pStyle w:val="Teksttreci21"/>
        <w:shd w:val="clear" w:color="auto" w:fill="auto"/>
        <w:spacing w:before="0" w:line="276" w:lineRule="auto"/>
        <w:ind w:left="740" w:firstLine="0"/>
        <w:jc w:val="both"/>
        <w:rPr>
          <w:rFonts w:ascii="Times New Roman" w:hAnsi="Times New Roman" w:cs="Times New Roman"/>
          <w:sz w:val="24"/>
          <w:szCs w:val="24"/>
        </w:rPr>
      </w:pPr>
    </w:p>
    <w:p w:rsidR="00F871D3" w:rsidRPr="00486A74" w:rsidRDefault="00F871D3" w:rsidP="00F871D3">
      <w:pPr>
        <w:pStyle w:val="Teksttreci21"/>
        <w:numPr>
          <w:ilvl w:val="0"/>
          <w:numId w:val="2"/>
        </w:numPr>
        <w:shd w:val="clear" w:color="auto" w:fill="auto"/>
        <w:tabs>
          <w:tab w:val="left" w:pos="817"/>
        </w:tabs>
        <w:spacing w:before="0" w:line="276" w:lineRule="auto"/>
        <w:ind w:left="460" w:firstLine="0"/>
        <w:jc w:val="both"/>
        <w:rPr>
          <w:rFonts w:ascii="Times New Roman" w:hAnsi="Times New Roman" w:cs="Times New Roman"/>
          <w:sz w:val="24"/>
          <w:szCs w:val="24"/>
        </w:rPr>
      </w:pPr>
      <w:r w:rsidRPr="00486A74">
        <w:rPr>
          <w:rFonts w:ascii="Times New Roman" w:hAnsi="Times New Roman" w:cs="Times New Roman"/>
          <w:sz w:val="24"/>
          <w:szCs w:val="24"/>
        </w:rPr>
        <w:t>zdolności technicznej lub zawodowej.</w:t>
      </w:r>
    </w:p>
    <w:p w:rsidR="00F871D3" w:rsidRPr="00486A74" w:rsidRDefault="00F871D3" w:rsidP="00F871D3">
      <w:pPr>
        <w:pStyle w:val="Teksttreci21"/>
        <w:shd w:val="clear" w:color="auto" w:fill="auto"/>
        <w:spacing w:before="0" w:line="276" w:lineRule="auto"/>
        <w:ind w:left="740" w:firstLine="0"/>
        <w:jc w:val="both"/>
        <w:rPr>
          <w:rFonts w:ascii="Times New Roman" w:hAnsi="Times New Roman" w:cs="Times New Roman"/>
          <w:sz w:val="24"/>
          <w:szCs w:val="24"/>
        </w:rPr>
      </w:pPr>
      <w:r w:rsidRPr="00486A74">
        <w:rPr>
          <w:rFonts w:ascii="Times New Roman" w:hAnsi="Times New Roman" w:cs="Times New Roman"/>
          <w:sz w:val="24"/>
          <w:szCs w:val="24"/>
        </w:rPr>
        <w:t xml:space="preserve">Wykonawca spełni warunek jeżeli wykaże, że: </w:t>
      </w:r>
    </w:p>
    <w:p w:rsidR="00F871D3" w:rsidRPr="00D041D5" w:rsidRDefault="00F871D3" w:rsidP="00120598">
      <w:pPr>
        <w:pStyle w:val="Teksttreci21"/>
        <w:numPr>
          <w:ilvl w:val="0"/>
          <w:numId w:val="51"/>
        </w:numPr>
        <w:spacing w:line="276" w:lineRule="auto"/>
        <w:jc w:val="both"/>
        <w:rPr>
          <w:rFonts w:ascii="Times New Roman" w:hAnsi="Times New Roman" w:cs="Times New Roman"/>
          <w:sz w:val="24"/>
          <w:szCs w:val="24"/>
        </w:rPr>
      </w:pPr>
      <w:r w:rsidRPr="002F148C">
        <w:rPr>
          <w:rFonts w:ascii="Times New Roman" w:hAnsi="Times New Roman" w:cs="Times New Roman"/>
          <w:sz w:val="24"/>
          <w:szCs w:val="24"/>
        </w:rPr>
        <w:t>dysponuje min. 1 osobą, która będzie brała udział w realizacji zamówienia, posiadającą uprawnienia do kierowania robotami, w specjalności drogowej lub</w:t>
      </w:r>
      <w:r>
        <w:rPr>
          <w:rFonts w:ascii="Times New Roman" w:hAnsi="Times New Roman" w:cs="Times New Roman"/>
          <w:sz w:val="24"/>
          <w:szCs w:val="24"/>
        </w:rPr>
        <w:t xml:space="preserve"> </w:t>
      </w:r>
      <w:r w:rsidRPr="002F148C">
        <w:rPr>
          <w:rFonts w:ascii="Times New Roman" w:hAnsi="Times New Roman" w:cs="Times New Roman"/>
          <w:sz w:val="24"/>
          <w:szCs w:val="24"/>
        </w:rPr>
        <w:t>odpowiadające im równoważne uprawnienia w tej specjalności, które zostały wydane na podstawie wcześniej obowiązujących przepisów, zgodnie z wymogami ustawy Prawo Budowlane, zamawiający dopuszcza uprawnienia wydane obywatelom państw Europejskiego Obszaru Gospodarczego oraz Konfederacji Szwajcarskiej, zgodnie z ustawą o zasadach uznawania kwalifikacji zawodowych nabytych w państwach członkowskich Unii Europejskiej,</w:t>
      </w:r>
    </w:p>
    <w:p w:rsidR="00F871D3" w:rsidRPr="004F7285" w:rsidRDefault="004A2BD8" w:rsidP="004F7285">
      <w:pPr>
        <w:pStyle w:val="Akapitzlist"/>
        <w:numPr>
          <w:ilvl w:val="0"/>
          <w:numId w:val="58"/>
        </w:numPr>
        <w:spacing w:line="276" w:lineRule="auto"/>
        <w:jc w:val="both"/>
        <w:rPr>
          <w:rFonts w:ascii="Times New Roman" w:hAnsi="Times New Roman" w:cs="Times New Roman"/>
        </w:rPr>
      </w:pPr>
      <w:r w:rsidRPr="004F7285">
        <w:rPr>
          <w:rFonts w:ascii="Times New Roman" w:hAnsi="Times New Roman" w:cs="Times New Roman"/>
        </w:rPr>
        <w:t xml:space="preserve">w okresie ostatnich pięciu lat przed upływem terminu składania ofert, a jeżeli okres prowadzenia działalności jest krótszy - w tym okresie wykonał zgodnie z przepisami prawa budowlanego i prawidłowo ukończył co najmniej dwie roboty budowlane  </w:t>
      </w:r>
      <w:r w:rsidR="001421A0" w:rsidRPr="004F7285">
        <w:rPr>
          <w:rFonts w:ascii="Times New Roman" w:hAnsi="Times New Roman" w:cs="Times New Roman"/>
        </w:rPr>
        <w:t>polegające na budowie, przebudowie, remoncie dróg</w:t>
      </w:r>
      <w:r w:rsidR="000A31DA">
        <w:rPr>
          <w:rFonts w:ascii="Times New Roman" w:hAnsi="Times New Roman" w:cs="Times New Roman"/>
        </w:rPr>
        <w:t>,</w:t>
      </w:r>
      <w:r w:rsidR="001421A0" w:rsidRPr="004F7285">
        <w:rPr>
          <w:rFonts w:ascii="Times New Roman" w:hAnsi="Times New Roman" w:cs="Times New Roman"/>
        </w:rPr>
        <w:t xml:space="preserve"> </w:t>
      </w:r>
      <w:r w:rsidRPr="004F7285">
        <w:rPr>
          <w:rFonts w:ascii="Times New Roman" w:hAnsi="Times New Roman" w:cs="Times New Roman"/>
        </w:rPr>
        <w:t>w skład których weszło wykonanie nawierzchni</w:t>
      </w:r>
      <w:r w:rsidR="001421A0" w:rsidRPr="004F7285">
        <w:rPr>
          <w:rFonts w:ascii="Times New Roman" w:hAnsi="Times New Roman" w:cs="Times New Roman"/>
        </w:rPr>
        <w:t xml:space="preserve"> z kostki brukowej o powierzchni co najmniej 300 m</w:t>
      </w:r>
      <w:r w:rsidR="001421A0" w:rsidRPr="004F7285">
        <w:rPr>
          <w:rFonts w:ascii="Times New Roman" w:hAnsi="Times New Roman" w:cs="Times New Roman"/>
          <w:vertAlign w:val="superscript"/>
        </w:rPr>
        <w:t>2</w:t>
      </w:r>
      <w:r w:rsidR="004F7285" w:rsidRPr="004F7285">
        <w:rPr>
          <w:rFonts w:ascii="Times New Roman" w:hAnsi="Times New Roman" w:cs="Times New Roman"/>
        </w:rPr>
        <w:t>.</w:t>
      </w:r>
    </w:p>
    <w:p w:rsidR="00F871D3" w:rsidRPr="00C815F3" w:rsidRDefault="00F871D3" w:rsidP="00F871D3">
      <w:pPr>
        <w:pStyle w:val="Akapitzlist"/>
        <w:numPr>
          <w:ilvl w:val="1"/>
          <w:numId w:val="1"/>
        </w:numPr>
        <w:tabs>
          <w:tab w:val="left" w:pos="452"/>
        </w:tabs>
        <w:spacing w:line="276" w:lineRule="auto"/>
        <w:ind w:left="400" w:hanging="400"/>
        <w:contextualSpacing w:val="0"/>
        <w:jc w:val="both"/>
        <w:rPr>
          <w:rFonts w:ascii="Times New Roman" w:eastAsia="Arial" w:hAnsi="Times New Roman" w:cs="Times New Roman"/>
          <w:vanish/>
        </w:rPr>
      </w:pPr>
    </w:p>
    <w:p w:rsidR="00F871D3" w:rsidRPr="00486A74" w:rsidRDefault="00F871D3" w:rsidP="00F871D3">
      <w:pPr>
        <w:pStyle w:val="Teksttreci21"/>
        <w:numPr>
          <w:ilvl w:val="0"/>
          <w:numId w:val="7"/>
        </w:numPr>
        <w:shd w:val="clear" w:color="auto" w:fill="auto"/>
        <w:tabs>
          <w:tab w:val="left" w:pos="452"/>
        </w:tabs>
        <w:spacing w:before="0" w:line="276" w:lineRule="auto"/>
        <w:jc w:val="both"/>
        <w:rPr>
          <w:rFonts w:ascii="Times New Roman" w:hAnsi="Times New Roman" w:cs="Times New Roman"/>
          <w:sz w:val="24"/>
          <w:szCs w:val="24"/>
        </w:rPr>
      </w:pPr>
      <w:r w:rsidRPr="00486A74">
        <w:rPr>
          <w:rFonts w:ascii="Times New Roman" w:hAnsi="Times New Roman" w:cs="Times New Roman"/>
          <w:sz w:val="24"/>
          <w:szCs w:val="24"/>
        </w:rPr>
        <w:t>W przypadku wykonawców wspólnie ubiegających się o udzielenie zamówienia warunki, o których mowa w pkt</w:t>
      </w:r>
      <w:r>
        <w:rPr>
          <w:rFonts w:ascii="Times New Roman" w:hAnsi="Times New Roman" w:cs="Times New Roman"/>
          <w:sz w:val="24"/>
          <w:szCs w:val="24"/>
        </w:rPr>
        <w:t xml:space="preserve">  2 </w:t>
      </w:r>
      <w:r w:rsidRPr="00486A74">
        <w:rPr>
          <w:rFonts w:ascii="Times New Roman" w:hAnsi="Times New Roman" w:cs="Times New Roman"/>
          <w:sz w:val="24"/>
          <w:szCs w:val="24"/>
        </w:rPr>
        <w:t>zostaną spełnione wyłącznie jeżeli:</w:t>
      </w:r>
    </w:p>
    <w:p w:rsidR="00F871D3" w:rsidRPr="00486A74" w:rsidRDefault="00F871D3" w:rsidP="00F871D3">
      <w:pPr>
        <w:pStyle w:val="Teksttreci21"/>
        <w:numPr>
          <w:ilvl w:val="0"/>
          <w:numId w:val="3"/>
        </w:numPr>
        <w:shd w:val="clear" w:color="auto" w:fill="auto"/>
        <w:tabs>
          <w:tab w:val="left" w:pos="749"/>
        </w:tabs>
        <w:spacing w:before="0" w:line="276" w:lineRule="auto"/>
        <w:ind w:left="740" w:hanging="340"/>
        <w:jc w:val="both"/>
        <w:rPr>
          <w:rFonts w:ascii="Times New Roman" w:hAnsi="Times New Roman" w:cs="Times New Roman"/>
          <w:sz w:val="24"/>
          <w:szCs w:val="24"/>
        </w:rPr>
      </w:pPr>
      <w:r w:rsidRPr="00486A74">
        <w:rPr>
          <w:rFonts w:ascii="Times New Roman" w:hAnsi="Times New Roman" w:cs="Times New Roman"/>
          <w:sz w:val="24"/>
          <w:szCs w:val="24"/>
        </w:rPr>
        <w:t xml:space="preserve">w przypadkach określonych w </w:t>
      </w:r>
      <w:r w:rsidRPr="009255E0">
        <w:rPr>
          <w:rFonts w:ascii="Times New Roman" w:hAnsi="Times New Roman" w:cs="Times New Roman"/>
          <w:color w:val="auto"/>
          <w:sz w:val="24"/>
          <w:szCs w:val="24"/>
        </w:rPr>
        <w:t xml:space="preserve">pkt 2 </w:t>
      </w:r>
      <w:proofErr w:type="spellStart"/>
      <w:r w:rsidRPr="009255E0">
        <w:rPr>
          <w:rFonts w:ascii="Times New Roman" w:hAnsi="Times New Roman" w:cs="Times New Roman"/>
          <w:color w:val="auto"/>
          <w:sz w:val="24"/>
          <w:szCs w:val="24"/>
        </w:rPr>
        <w:t>ppkt</w:t>
      </w:r>
      <w:proofErr w:type="spellEnd"/>
      <w:r w:rsidRPr="009255E0">
        <w:rPr>
          <w:rFonts w:ascii="Times New Roman" w:hAnsi="Times New Roman" w:cs="Times New Roman"/>
          <w:color w:val="auto"/>
          <w:sz w:val="24"/>
          <w:szCs w:val="24"/>
        </w:rPr>
        <w:t xml:space="preserve"> 1) </w:t>
      </w:r>
      <w:r w:rsidRPr="00486A74">
        <w:rPr>
          <w:rFonts w:ascii="Times New Roman" w:hAnsi="Times New Roman" w:cs="Times New Roman"/>
          <w:sz w:val="24"/>
          <w:szCs w:val="24"/>
        </w:rPr>
        <w:t xml:space="preserve">warunek zostanie spełniony, jeżeli </w:t>
      </w:r>
      <w:r w:rsidR="00A10C78">
        <w:rPr>
          <w:rFonts w:ascii="Times New Roman" w:hAnsi="Times New Roman" w:cs="Times New Roman"/>
          <w:sz w:val="24"/>
          <w:szCs w:val="24"/>
        </w:rPr>
        <w:t xml:space="preserve">co najmniej </w:t>
      </w:r>
      <w:r w:rsidRPr="00486A74">
        <w:rPr>
          <w:rFonts w:ascii="Times New Roman" w:hAnsi="Times New Roman" w:cs="Times New Roman"/>
          <w:sz w:val="24"/>
          <w:szCs w:val="24"/>
        </w:rPr>
        <w:t xml:space="preserve">jeden z wykonawców (podwykonawców, podmiotów) </w:t>
      </w:r>
      <w:r w:rsidR="00233923">
        <w:rPr>
          <w:rFonts w:ascii="Times New Roman" w:hAnsi="Times New Roman" w:cs="Times New Roman"/>
          <w:sz w:val="24"/>
          <w:szCs w:val="24"/>
        </w:rPr>
        <w:t xml:space="preserve">jest ubezpieczony od odpowiedzialności cywilnej w zakresie prowadzonej działalności związanej z przedmiotem zamówienia na wymaganą kwotę, </w:t>
      </w:r>
    </w:p>
    <w:p w:rsidR="00F871D3" w:rsidRPr="00486A74" w:rsidRDefault="00F871D3" w:rsidP="00F871D3">
      <w:pPr>
        <w:pStyle w:val="Teksttreci21"/>
        <w:numPr>
          <w:ilvl w:val="0"/>
          <w:numId w:val="3"/>
        </w:numPr>
        <w:shd w:val="clear" w:color="auto" w:fill="auto"/>
        <w:tabs>
          <w:tab w:val="left" w:pos="749"/>
        </w:tabs>
        <w:spacing w:before="0" w:line="276" w:lineRule="auto"/>
        <w:ind w:left="740" w:hanging="340"/>
        <w:jc w:val="both"/>
        <w:rPr>
          <w:rFonts w:ascii="Times New Roman" w:hAnsi="Times New Roman" w:cs="Times New Roman"/>
          <w:sz w:val="24"/>
          <w:szCs w:val="24"/>
        </w:rPr>
      </w:pPr>
      <w:r w:rsidRPr="00486A74">
        <w:rPr>
          <w:rFonts w:ascii="Times New Roman" w:hAnsi="Times New Roman" w:cs="Times New Roman"/>
          <w:sz w:val="24"/>
          <w:szCs w:val="24"/>
        </w:rPr>
        <w:t xml:space="preserve">w przypadkach określonych w pkt </w:t>
      </w:r>
      <w:r>
        <w:rPr>
          <w:rFonts w:ascii="Times New Roman" w:hAnsi="Times New Roman" w:cs="Times New Roman"/>
          <w:sz w:val="24"/>
          <w:szCs w:val="24"/>
        </w:rPr>
        <w:t xml:space="preserve">2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lit a)</w:t>
      </w:r>
      <w:r w:rsidRPr="00486A74">
        <w:rPr>
          <w:rFonts w:ascii="Times New Roman" w:hAnsi="Times New Roman" w:cs="Times New Roman"/>
          <w:sz w:val="24"/>
          <w:szCs w:val="24"/>
        </w:rPr>
        <w:t xml:space="preserve"> warunek zostanie spełniony, jeżeli chociaż jeden z wykonawców (podwykonawców, podmiotów) będzie dysponował osobą </w:t>
      </w:r>
      <w:r>
        <w:rPr>
          <w:rFonts w:ascii="Times New Roman" w:hAnsi="Times New Roman" w:cs="Times New Roman"/>
          <w:sz w:val="24"/>
          <w:szCs w:val="24"/>
        </w:rPr>
        <w:t>posiadającą</w:t>
      </w:r>
      <w:r w:rsidRPr="00486A74">
        <w:rPr>
          <w:rFonts w:ascii="Times New Roman" w:hAnsi="Times New Roman" w:cs="Times New Roman"/>
          <w:sz w:val="24"/>
          <w:szCs w:val="24"/>
        </w:rPr>
        <w:t xml:space="preserve"> </w:t>
      </w:r>
      <w:r w:rsidR="00A10C78">
        <w:rPr>
          <w:rFonts w:ascii="Times New Roman" w:hAnsi="Times New Roman" w:cs="Times New Roman"/>
          <w:sz w:val="24"/>
          <w:szCs w:val="24"/>
        </w:rPr>
        <w:t xml:space="preserve">wymagane </w:t>
      </w:r>
      <w:r w:rsidRPr="00486A74">
        <w:rPr>
          <w:rFonts w:ascii="Times New Roman" w:hAnsi="Times New Roman" w:cs="Times New Roman"/>
          <w:sz w:val="24"/>
          <w:szCs w:val="24"/>
        </w:rPr>
        <w:t xml:space="preserve"> uprawnienia budowlane,</w:t>
      </w:r>
    </w:p>
    <w:p w:rsidR="00F871D3" w:rsidRDefault="00F871D3" w:rsidP="00F871D3">
      <w:pPr>
        <w:pStyle w:val="Teksttreci21"/>
        <w:numPr>
          <w:ilvl w:val="0"/>
          <w:numId w:val="3"/>
        </w:numPr>
        <w:shd w:val="clear" w:color="auto" w:fill="auto"/>
        <w:tabs>
          <w:tab w:val="left" w:pos="749"/>
        </w:tabs>
        <w:spacing w:before="0" w:after="251" w:line="276" w:lineRule="auto"/>
        <w:ind w:left="740" w:hanging="340"/>
        <w:jc w:val="both"/>
        <w:rPr>
          <w:rFonts w:ascii="Times New Roman" w:hAnsi="Times New Roman" w:cs="Times New Roman"/>
          <w:sz w:val="24"/>
          <w:szCs w:val="24"/>
        </w:rPr>
      </w:pPr>
      <w:r w:rsidRPr="00486A74">
        <w:rPr>
          <w:rFonts w:ascii="Times New Roman" w:hAnsi="Times New Roman" w:cs="Times New Roman"/>
          <w:sz w:val="24"/>
          <w:szCs w:val="24"/>
        </w:rPr>
        <w:t>w</w:t>
      </w:r>
      <w:r>
        <w:rPr>
          <w:rFonts w:ascii="Times New Roman" w:hAnsi="Times New Roman" w:cs="Times New Roman"/>
          <w:sz w:val="24"/>
          <w:szCs w:val="24"/>
        </w:rPr>
        <w:t xml:space="preserve"> przypadkach określonych w pkt 2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lit b)</w:t>
      </w:r>
      <w:r w:rsidRPr="00486A74">
        <w:rPr>
          <w:rFonts w:ascii="Times New Roman" w:hAnsi="Times New Roman" w:cs="Times New Roman"/>
          <w:sz w:val="24"/>
          <w:szCs w:val="24"/>
        </w:rPr>
        <w:t xml:space="preserve"> warunek zostanie spełniony, jeżeli chociaż jeden z wykonawców (podwykonawców, podmiotów) wykonał</w:t>
      </w:r>
      <w:r w:rsidR="00A10C78">
        <w:rPr>
          <w:rFonts w:ascii="Times New Roman" w:hAnsi="Times New Roman" w:cs="Times New Roman"/>
          <w:sz w:val="24"/>
          <w:szCs w:val="24"/>
        </w:rPr>
        <w:t xml:space="preserve"> wymagane</w:t>
      </w:r>
      <w:r w:rsidR="004F7285">
        <w:rPr>
          <w:rFonts w:ascii="Times New Roman" w:hAnsi="Times New Roman" w:cs="Times New Roman"/>
          <w:sz w:val="24"/>
          <w:szCs w:val="24"/>
        </w:rPr>
        <w:t xml:space="preserve"> roboty budowlane.</w:t>
      </w:r>
    </w:p>
    <w:p w:rsidR="00233923" w:rsidRPr="00486A74" w:rsidRDefault="00233923" w:rsidP="00A10C78">
      <w:pPr>
        <w:pStyle w:val="Teksttreci21"/>
        <w:shd w:val="clear" w:color="auto" w:fill="auto"/>
        <w:tabs>
          <w:tab w:val="left" w:pos="749"/>
        </w:tabs>
        <w:spacing w:before="0" w:after="251" w:line="276" w:lineRule="auto"/>
        <w:ind w:left="740" w:firstLine="0"/>
        <w:jc w:val="both"/>
        <w:rPr>
          <w:rFonts w:ascii="Times New Roman" w:hAnsi="Times New Roman" w:cs="Times New Roman"/>
          <w:sz w:val="24"/>
          <w:szCs w:val="24"/>
        </w:rPr>
      </w:pPr>
    </w:p>
    <w:p w:rsidR="00F871D3" w:rsidRPr="00486A74" w:rsidRDefault="00F871D3" w:rsidP="00C815F3">
      <w:pPr>
        <w:pStyle w:val="Nagwek30"/>
        <w:keepNext/>
        <w:keepLines/>
        <w:shd w:val="clear" w:color="auto" w:fill="auto"/>
        <w:tabs>
          <w:tab w:val="left" w:pos="395"/>
        </w:tabs>
        <w:spacing w:before="0" w:after="376"/>
        <w:ind w:firstLine="0"/>
        <w:rPr>
          <w:rFonts w:ascii="Times New Roman" w:hAnsi="Times New Roman" w:cs="Times New Roman"/>
          <w:highlight w:val="lightGray"/>
        </w:rPr>
      </w:pPr>
    </w:p>
    <w:p w:rsidR="007B1ED6" w:rsidRPr="00486A74" w:rsidRDefault="00C815F3" w:rsidP="00C815F3">
      <w:pPr>
        <w:pStyle w:val="Nagwek30"/>
        <w:keepNext/>
        <w:keepLines/>
        <w:shd w:val="clear" w:color="auto" w:fill="auto"/>
        <w:tabs>
          <w:tab w:val="left" w:pos="379"/>
        </w:tabs>
        <w:spacing w:before="0" w:after="329" w:line="360" w:lineRule="exact"/>
        <w:ind w:firstLine="0"/>
        <w:rPr>
          <w:rFonts w:ascii="Times New Roman" w:hAnsi="Times New Roman" w:cs="Times New Roman"/>
          <w:highlight w:val="lightGray"/>
        </w:rPr>
      </w:pPr>
      <w:bookmarkStart w:id="6" w:name="bookmark18"/>
      <w:r>
        <w:rPr>
          <w:rFonts w:ascii="Times New Roman" w:hAnsi="Times New Roman" w:cs="Times New Roman"/>
          <w:highlight w:val="lightGray"/>
        </w:rPr>
        <w:t xml:space="preserve">VI. </w:t>
      </w:r>
      <w:r w:rsidR="00BB6E2A" w:rsidRPr="00486A74">
        <w:rPr>
          <w:rFonts w:ascii="Times New Roman" w:hAnsi="Times New Roman" w:cs="Times New Roman"/>
          <w:highlight w:val="lightGray"/>
        </w:rPr>
        <w:t>Wykaz oświadczeń lub dokumentów, potwierdzających spełnianie warunków udziału w postępowaniu oraz brak podstaw wykluczenia</w:t>
      </w:r>
      <w:bookmarkEnd w:id="6"/>
    </w:p>
    <w:p w:rsidR="007B1ED6" w:rsidRPr="00A55736" w:rsidRDefault="00BB6E2A" w:rsidP="00D202E8">
      <w:pPr>
        <w:pStyle w:val="Teksttreci21"/>
        <w:numPr>
          <w:ilvl w:val="0"/>
          <w:numId w:val="20"/>
        </w:numPr>
        <w:shd w:val="clear" w:color="auto" w:fill="auto"/>
        <w:tabs>
          <w:tab w:val="left" w:pos="447"/>
        </w:tabs>
        <w:spacing w:before="0" w:after="260"/>
        <w:jc w:val="both"/>
        <w:rPr>
          <w:rFonts w:ascii="Times New Roman" w:hAnsi="Times New Roman" w:cs="Times New Roman"/>
          <w:color w:val="auto"/>
          <w:sz w:val="24"/>
          <w:szCs w:val="24"/>
        </w:rPr>
      </w:pPr>
      <w:r w:rsidRPr="00486A74">
        <w:rPr>
          <w:rFonts w:ascii="Times New Roman" w:hAnsi="Times New Roman" w:cs="Times New Roman"/>
          <w:sz w:val="24"/>
          <w:szCs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w:t>
      </w:r>
      <w:r w:rsidR="005F524B" w:rsidRPr="00486A74">
        <w:rPr>
          <w:rFonts w:ascii="Times New Roman" w:hAnsi="Times New Roman" w:cs="Times New Roman"/>
          <w:sz w:val="24"/>
          <w:szCs w:val="24"/>
        </w:rPr>
        <w:t xml:space="preserve"> warunki udziału w postępowaniu </w:t>
      </w:r>
      <w:r w:rsidR="005F524B" w:rsidRPr="00A55736">
        <w:rPr>
          <w:rFonts w:ascii="Times New Roman" w:hAnsi="Times New Roman" w:cs="Times New Roman"/>
          <w:color w:val="auto"/>
          <w:sz w:val="24"/>
          <w:szCs w:val="24"/>
        </w:rPr>
        <w:t>(załącznik nr 1</w:t>
      </w:r>
      <w:r w:rsidR="009A0556" w:rsidRPr="00A55736">
        <w:rPr>
          <w:rFonts w:ascii="Times New Roman" w:hAnsi="Times New Roman" w:cs="Times New Roman"/>
          <w:color w:val="auto"/>
          <w:sz w:val="24"/>
          <w:szCs w:val="24"/>
        </w:rPr>
        <w:t xml:space="preserve"> i nr 2 </w:t>
      </w:r>
      <w:r w:rsidR="005F524B" w:rsidRPr="00A55736">
        <w:rPr>
          <w:rFonts w:ascii="Times New Roman" w:hAnsi="Times New Roman" w:cs="Times New Roman"/>
          <w:color w:val="auto"/>
          <w:sz w:val="24"/>
          <w:szCs w:val="24"/>
        </w:rPr>
        <w:t>do SIWZ)</w:t>
      </w:r>
      <w:r w:rsidR="00D819E0" w:rsidRPr="00A55736">
        <w:rPr>
          <w:rFonts w:ascii="Times New Roman" w:hAnsi="Times New Roman" w:cs="Times New Roman"/>
          <w:color w:val="auto"/>
          <w:sz w:val="24"/>
          <w:szCs w:val="24"/>
        </w:rPr>
        <w:t>.</w:t>
      </w:r>
    </w:p>
    <w:p w:rsidR="007B1ED6" w:rsidRDefault="00BB6E2A" w:rsidP="00D202E8">
      <w:pPr>
        <w:pStyle w:val="Teksttreci21"/>
        <w:numPr>
          <w:ilvl w:val="0"/>
          <w:numId w:val="20"/>
        </w:numPr>
        <w:shd w:val="clear" w:color="auto" w:fill="auto"/>
        <w:tabs>
          <w:tab w:val="left" w:pos="447"/>
        </w:tabs>
        <w:spacing w:before="0" w:after="260"/>
        <w:jc w:val="both"/>
        <w:rPr>
          <w:rFonts w:ascii="Times New Roman" w:hAnsi="Times New Roman" w:cs="Times New Roman"/>
          <w:sz w:val="24"/>
          <w:szCs w:val="24"/>
        </w:rPr>
      </w:pPr>
      <w:r w:rsidRPr="00D819E0">
        <w:rPr>
          <w:rFonts w:ascii="Times New Roman" w:hAnsi="Times New Roman" w:cs="Times New Roman"/>
          <w:sz w:val="24"/>
          <w:szCs w:val="24"/>
        </w:rPr>
        <w:t xml:space="preserve">Wykonawca, który zamierza powierzyć wykonanie części zamówienia podwykonawcom, w celu </w:t>
      </w:r>
      <w:r w:rsidRPr="00D819E0">
        <w:rPr>
          <w:rFonts w:ascii="Times New Roman" w:hAnsi="Times New Roman" w:cs="Times New Roman"/>
          <w:sz w:val="24"/>
          <w:szCs w:val="24"/>
        </w:rPr>
        <w:lastRenderedPageBreak/>
        <w:t>wykazania braku istnienia wobec nich podstaw wykluczenia z udziału w postępowaniu zamieszcza informacje o podwykonawcach w oś</w:t>
      </w:r>
      <w:r w:rsidR="00055A13" w:rsidRPr="00D819E0">
        <w:rPr>
          <w:rFonts w:ascii="Times New Roman" w:hAnsi="Times New Roman" w:cs="Times New Roman"/>
          <w:sz w:val="24"/>
          <w:szCs w:val="24"/>
        </w:rPr>
        <w:t>wiadczeniu, o którym mowa w pkt</w:t>
      </w:r>
      <w:r w:rsidR="00D819E0" w:rsidRPr="00D819E0">
        <w:rPr>
          <w:rFonts w:ascii="Times New Roman" w:hAnsi="Times New Roman" w:cs="Times New Roman"/>
          <w:sz w:val="24"/>
          <w:szCs w:val="24"/>
        </w:rPr>
        <w:t xml:space="preserve">  1.</w:t>
      </w:r>
    </w:p>
    <w:p w:rsidR="007B1ED6" w:rsidRDefault="00BB6E2A" w:rsidP="00D202E8">
      <w:pPr>
        <w:pStyle w:val="Teksttreci21"/>
        <w:numPr>
          <w:ilvl w:val="0"/>
          <w:numId w:val="20"/>
        </w:numPr>
        <w:shd w:val="clear" w:color="auto" w:fill="auto"/>
        <w:tabs>
          <w:tab w:val="left" w:pos="447"/>
        </w:tabs>
        <w:spacing w:before="0" w:after="260"/>
        <w:jc w:val="both"/>
        <w:rPr>
          <w:rFonts w:ascii="Times New Roman" w:hAnsi="Times New Roman" w:cs="Times New Roman"/>
          <w:sz w:val="24"/>
          <w:szCs w:val="24"/>
        </w:rPr>
      </w:pPr>
      <w:r w:rsidRPr="00D819E0">
        <w:rPr>
          <w:rFonts w:ascii="Times New Roman" w:hAnsi="Times New Roman" w:cs="Times New Roman"/>
          <w:sz w:val="24"/>
          <w:szCs w:val="24"/>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t>
      </w:r>
      <w:r w:rsidR="00055A13" w:rsidRPr="00D819E0">
        <w:rPr>
          <w:rFonts w:ascii="Times New Roman" w:hAnsi="Times New Roman" w:cs="Times New Roman"/>
          <w:sz w:val="24"/>
          <w:szCs w:val="24"/>
        </w:rPr>
        <w:t>wiadczeniu, o którym mowa w pkt</w:t>
      </w:r>
      <w:r w:rsidR="00D819E0">
        <w:rPr>
          <w:rFonts w:ascii="Times New Roman" w:hAnsi="Times New Roman" w:cs="Times New Roman"/>
          <w:sz w:val="24"/>
          <w:szCs w:val="24"/>
        </w:rPr>
        <w:t xml:space="preserve"> 1.</w:t>
      </w:r>
    </w:p>
    <w:p w:rsidR="007B1ED6" w:rsidRPr="00D819E0" w:rsidRDefault="00BB6E2A" w:rsidP="00D202E8">
      <w:pPr>
        <w:pStyle w:val="Teksttreci21"/>
        <w:numPr>
          <w:ilvl w:val="0"/>
          <w:numId w:val="20"/>
        </w:numPr>
        <w:shd w:val="clear" w:color="auto" w:fill="auto"/>
        <w:tabs>
          <w:tab w:val="left" w:pos="447"/>
        </w:tabs>
        <w:spacing w:before="0" w:after="260"/>
        <w:jc w:val="both"/>
        <w:rPr>
          <w:rFonts w:ascii="Times New Roman" w:hAnsi="Times New Roman" w:cs="Times New Roman"/>
          <w:sz w:val="24"/>
          <w:szCs w:val="24"/>
        </w:rPr>
      </w:pPr>
      <w:r w:rsidRPr="00D819E0">
        <w:rPr>
          <w:rFonts w:ascii="Times New Roman" w:hAnsi="Times New Roman" w:cs="Times New Roman"/>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7B1ED6" w:rsidRDefault="00BB6E2A" w:rsidP="00D202E8">
      <w:pPr>
        <w:pStyle w:val="Nagwek40"/>
        <w:keepNext/>
        <w:keepLines/>
        <w:numPr>
          <w:ilvl w:val="0"/>
          <w:numId w:val="21"/>
        </w:numPr>
        <w:shd w:val="clear" w:color="auto" w:fill="auto"/>
        <w:tabs>
          <w:tab w:val="left" w:pos="620"/>
        </w:tabs>
        <w:spacing w:before="0" w:after="0" w:line="274" w:lineRule="exact"/>
        <w:jc w:val="both"/>
        <w:rPr>
          <w:rFonts w:ascii="Times New Roman" w:hAnsi="Times New Roman" w:cs="Times New Roman"/>
          <w:sz w:val="24"/>
          <w:szCs w:val="24"/>
        </w:rPr>
      </w:pPr>
      <w:bookmarkStart w:id="7" w:name="bookmark19"/>
      <w:r w:rsidRPr="00486A74">
        <w:rPr>
          <w:rFonts w:ascii="Times New Roman" w:hAnsi="Times New Roman" w:cs="Times New Roman"/>
          <w:sz w:val="24"/>
          <w:szCs w:val="24"/>
        </w:rPr>
        <w:t>W celu potwierdzenia braku podstaw wykluczenia wykonawcy z udziału w postępowaniu, Zamawiający żąda dostarczenia następujących dokumentów:</w:t>
      </w:r>
      <w:bookmarkEnd w:id="7"/>
    </w:p>
    <w:p w:rsidR="006844FD" w:rsidRDefault="006844FD" w:rsidP="006844FD">
      <w:pPr>
        <w:pStyle w:val="Nagwek40"/>
        <w:keepNext/>
        <w:keepLines/>
        <w:shd w:val="clear" w:color="auto" w:fill="auto"/>
        <w:tabs>
          <w:tab w:val="left" w:pos="620"/>
        </w:tabs>
        <w:spacing w:before="0" w:after="0" w:line="274" w:lineRule="exact"/>
        <w:ind w:left="1068" w:firstLine="0"/>
        <w:jc w:val="both"/>
        <w:rPr>
          <w:rFonts w:ascii="Times New Roman" w:hAnsi="Times New Roman" w:cs="Times New Roman"/>
          <w:sz w:val="24"/>
          <w:szCs w:val="24"/>
        </w:rPr>
      </w:pPr>
    </w:p>
    <w:p w:rsidR="005F3371" w:rsidRDefault="006844FD" w:rsidP="005F3371">
      <w:pPr>
        <w:pStyle w:val="Nagwek40"/>
        <w:keepNext/>
        <w:keepLines/>
        <w:shd w:val="clear" w:color="auto" w:fill="auto"/>
        <w:tabs>
          <w:tab w:val="left" w:pos="620"/>
        </w:tabs>
        <w:spacing w:before="0" w:after="0" w:line="274" w:lineRule="exact"/>
        <w:ind w:left="1068" w:firstLine="0"/>
        <w:jc w:val="both"/>
        <w:rPr>
          <w:rFonts w:ascii="Times New Roman" w:hAnsi="Times New Roman" w:cs="Times New Roman"/>
          <w:sz w:val="24"/>
          <w:szCs w:val="24"/>
        </w:rPr>
      </w:pPr>
      <w:r w:rsidRPr="006844FD">
        <w:rPr>
          <w:rFonts w:ascii="Times New Roman" w:hAnsi="Times New Roman" w:cs="Times New Roman"/>
          <w:bCs/>
          <w:iCs/>
          <w:sz w:val="24"/>
          <w:szCs w:val="24"/>
        </w:rPr>
        <w:t>Oświadczenie Wykonawcy o braku orzeczenia wobec niego tytułem środka zapobiegawczego zakazu ubieg</w:t>
      </w:r>
      <w:r>
        <w:rPr>
          <w:rFonts w:ascii="Times New Roman" w:hAnsi="Times New Roman" w:cs="Times New Roman"/>
          <w:bCs/>
          <w:iCs/>
          <w:sz w:val="24"/>
          <w:szCs w:val="24"/>
        </w:rPr>
        <w:t>ania się o zamówienia publiczne (załącznik nr 3</w:t>
      </w:r>
      <w:r w:rsidR="0001394E">
        <w:rPr>
          <w:rFonts w:ascii="Times New Roman" w:hAnsi="Times New Roman" w:cs="Times New Roman"/>
          <w:bCs/>
          <w:iCs/>
          <w:sz w:val="24"/>
          <w:szCs w:val="24"/>
        </w:rPr>
        <w:t xml:space="preserve"> do SIWZ</w:t>
      </w:r>
      <w:r>
        <w:rPr>
          <w:rFonts w:ascii="Times New Roman" w:hAnsi="Times New Roman" w:cs="Times New Roman"/>
          <w:bCs/>
          <w:iCs/>
          <w:sz w:val="24"/>
          <w:szCs w:val="24"/>
        </w:rPr>
        <w:t>)</w:t>
      </w:r>
      <w:r w:rsidR="00FF1295">
        <w:rPr>
          <w:rFonts w:ascii="Times New Roman" w:hAnsi="Times New Roman" w:cs="Times New Roman"/>
          <w:bCs/>
          <w:iCs/>
          <w:sz w:val="24"/>
          <w:szCs w:val="24"/>
        </w:rPr>
        <w:t>,</w:t>
      </w:r>
    </w:p>
    <w:p w:rsidR="005F3371" w:rsidRPr="005F3371" w:rsidRDefault="005F3371" w:rsidP="005F3371">
      <w:pPr>
        <w:pStyle w:val="Nagwek40"/>
        <w:keepNext/>
        <w:keepLines/>
        <w:shd w:val="clear" w:color="auto" w:fill="auto"/>
        <w:tabs>
          <w:tab w:val="left" w:pos="620"/>
        </w:tabs>
        <w:spacing w:before="0" w:after="0" w:line="274" w:lineRule="exact"/>
        <w:ind w:left="1788" w:firstLine="0"/>
        <w:jc w:val="both"/>
        <w:rPr>
          <w:rFonts w:ascii="Times New Roman" w:hAnsi="Times New Roman" w:cs="Times New Roman"/>
          <w:sz w:val="24"/>
          <w:szCs w:val="24"/>
        </w:rPr>
      </w:pPr>
    </w:p>
    <w:p w:rsidR="006F4796" w:rsidRPr="006F4796" w:rsidRDefault="006F4796" w:rsidP="00D202E8">
      <w:pPr>
        <w:pStyle w:val="Teksttreci21"/>
        <w:numPr>
          <w:ilvl w:val="0"/>
          <w:numId w:val="21"/>
        </w:numPr>
        <w:shd w:val="clear" w:color="auto" w:fill="auto"/>
        <w:spacing w:before="0"/>
        <w:jc w:val="both"/>
        <w:rPr>
          <w:rFonts w:ascii="Times New Roman" w:hAnsi="Times New Roman" w:cs="Times New Roman"/>
          <w:sz w:val="24"/>
          <w:szCs w:val="24"/>
        </w:rPr>
      </w:pPr>
      <w:r w:rsidRPr="006F4796">
        <w:rPr>
          <w:rFonts w:ascii="Times New Roman" w:hAnsi="Times New Roman" w:cs="Times New Roman"/>
          <w:sz w:val="24"/>
          <w:szCs w:val="24"/>
        </w:rPr>
        <w:t>W</w:t>
      </w:r>
      <w:r w:rsidRPr="006F4796">
        <w:rPr>
          <w:rFonts w:ascii="Times New Roman" w:hAnsi="Times New Roman" w:cs="Times New Roman"/>
          <w:sz w:val="24"/>
          <w:szCs w:val="24"/>
        </w:rPr>
        <w:tab/>
        <w:t>celu potwierdzenia przez wykonawcę spełnienia warunków udziału w postępowaniu</w:t>
      </w:r>
    </w:p>
    <w:p w:rsidR="00D819E0" w:rsidRDefault="006F4796" w:rsidP="006F4796">
      <w:pPr>
        <w:pStyle w:val="Teksttreci21"/>
        <w:shd w:val="clear" w:color="auto" w:fill="auto"/>
        <w:spacing w:before="0"/>
        <w:ind w:left="960" w:firstLine="0"/>
        <w:jc w:val="both"/>
        <w:rPr>
          <w:rFonts w:ascii="Times New Roman" w:hAnsi="Times New Roman" w:cs="Times New Roman"/>
          <w:sz w:val="24"/>
          <w:szCs w:val="24"/>
        </w:rPr>
      </w:pPr>
      <w:r w:rsidRPr="006F4796">
        <w:rPr>
          <w:rFonts w:ascii="Times New Roman" w:hAnsi="Times New Roman" w:cs="Times New Roman"/>
          <w:sz w:val="24"/>
          <w:szCs w:val="24"/>
        </w:rPr>
        <w:t>dotyczących sytuacji ekonomicznej lub finansowej zamawiający żąda dostarczenia następujących dokumentów:</w:t>
      </w:r>
    </w:p>
    <w:p w:rsidR="006F4796" w:rsidRPr="00486A74" w:rsidRDefault="006F4796" w:rsidP="006F4796">
      <w:pPr>
        <w:pStyle w:val="Teksttreci21"/>
        <w:shd w:val="clear" w:color="auto" w:fill="auto"/>
        <w:spacing w:before="0"/>
        <w:ind w:left="960" w:firstLine="0"/>
        <w:jc w:val="both"/>
        <w:rPr>
          <w:rFonts w:ascii="Times New Roman" w:hAnsi="Times New Roman" w:cs="Times New Roman"/>
          <w:sz w:val="24"/>
          <w:szCs w:val="24"/>
        </w:rPr>
      </w:pPr>
    </w:p>
    <w:p w:rsidR="007B1ED6" w:rsidRDefault="006844FD" w:rsidP="006F4796">
      <w:pPr>
        <w:pStyle w:val="Teksttreci21"/>
        <w:shd w:val="clear" w:color="auto" w:fill="auto"/>
        <w:tabs>
          <w:tab w:val="left" w:pos="776"/>
        </w:tabs>
        <w:spacing w:before="0" w:after="120"/>
        <w:ind w:left="960" w:firstLine="0"/>
        <w:jc w:val="both"/>
        <w:rPr>
          <w:rFonts w:ascii="Times New Roman" w:hAnsi="Times New Roman" w:cs="Times New Roman"/>
          <w:sz w:val="24"/>
          <w:szCs w:val="24"/>
        </w:rPr>
      </w:pPr>
      <w:r>
        <w:rPr>
          <w:rFonts w:ascii="Times New Roman" w:hAnsi="Times New Roman" w:cs="Times New Roman"/>
          <w:sz w:val="24"/>
          <w:szCs w:val="24"/>
        </w:rPr>
        <w:t>D</w:t>
      </w:r>
      <w:r w:rsidR="006F4796">
        <w:rPr>
          <w:rFonts w:ascii="Times New Roman" w:hAnsi="Times New Roman" w:cs="Times New Roman"/>
          <w:sz w:val="24"/>
          <w:szCs w:val="24"/>
        </w:rPr>
        <w:t>okument potwierdzający</w:t>
      </w:r>
      <w:r w:rsidR="00BB6E2A" w:rsidRPr="00486A74">
        <w:rPr>
          <w:rFonts w:ascii="Times New Roman" w:hAnsi="Times New Roman" w:cs="Times New Roman"/>
          <w:sz w:val="24"/>
          <w:szCs w:val="24"/>
        </w:rPr>
        <w:t>, że wykonawca jest ubezpieczony od odpowiedzialności cywilnej w zakresie prowadzonej działalności związanej z przedmiotem zamówienia na sumę gwarancyjn</w:t>
      </w:r>
      <w:r w:rsidR="003E1ED1" w:rsidRPr="00486A74">
        <w:rPr>
          <w:rFonts w:ascii="Times New Roman" w:hAnsi="Times New Roman" w:cs="Times New Roman"/>
          <w:sz w:val="24"/>
          <w:szCs w:val="24"/>
        </w:rPr>
        <w:t>ą określoną</w:t>
      </w:r>
      <w:r w:rsidR="00BB6E2A" w:rsidRPr="00486A74">
        <w:rPr>
          <w:rFonts w:ascii="Times New Roman" w:hAnsi="Times New Roman" w:cs="Times New Roman"/>
          <w:sz w:val="24"/>
          <w:szCs w:val="24"/>
        </w:rPr>
        <w:t xml:space="preserve"> przez zamawiającego,</w:t>
      </w:r>
    </w:p>
    <w:p w:rsidR="00181B3D" w:rsidRPr="00486A74" w:rsidRDefault="00181B3D" w:rsidP="006F4796">
      <w:pPr>
        <w:pStyle w:val="Teksttreci21"/>
        <w:shd w:val="clear" w:color="auto" w:fill="auto"/>
        <w:tabs>
          <w:tab w:val="left" w:pos="776"/>
        </w:tabs>
        <w:spacing w:before="0" w:after="120"/>
        <w:ind w:left="960" w:firstLine="0"/>
        <w:jc w:val="both"/>
        <w:rPr>
          <w:rFonts w:ascii="Times New Roman" w:hAnsi="Times New Roman" w:cs="Times New Roman"/>
          <w:sz w:val="24"/>
          <w:szCs w:val="24"/>
        </w:rPr>
      </w:pPr>
    </w:p>
    <w:p w:rsidR="007B1ED6" w:rsidRPr="00486A74" w:rsidRDefault="006F4796" w:rsidP="00D202E8">
      <w:pPr>
        <w:pStyle w:val="Nagwek40"/>
        <w:keepNext/>
        <w:keepLines/>
        <w:numPr>
          <w:ilvl w:val="0"/>
          <w:numId w:val="21"/>
        </w:numPr>
        <w:shd w:val="clear" w:color="auto" w:fill="auto"/>
        <w:tabs>
          <w:tab w:val="left" w:pos="620"/>
          <w:tab w:val="left" w:pos="974"/>
          <w:tab w:val="left" w:pos="1455"/>
          <w:tab w:val="left" w:pos="2986"/>
          <w:tab w:val="left" w:pos="3663"/>
          <w:tab w:val="left" w:pos="4954"/>
          <w:tab w:val="left" w:pos="8131"/>
          <w:tab w:val="left" w:pos="8491"/>
        </w:tabs>
        <w:spacing w:before="0" w:after="0" w:line="274" w:lineRule="exact"/>
        <w:jc w:val="both"/>
        <w:rPr>
          <w:rFonts w:ascii="Times New Roman" w:hAnsi="Times New Roman" w:cs="Times New Roman"/>
          <w:sz w:val="24"/>
          <w:szCs w:val="24"/>
        </w:rPr>
      </w:pPr>
      <w:bookmarkStart w:id="8" w:name="bookmark21"/>
      <w:r>
        <w:rPr>
          <w:rFonts w:ascii="Times New Roman" w:hAnsi="Times New Roman" w:cs="Times New Roman"/>
          <w:sz w:val="24"/>
          <w:szCs w:val="24"/>
        </w:rPr>
        <w:t>W</w:t>
      </w:r>
      <w:r>
        <w:rPr>
          <w:rFonts w:ascii="Times New Roman" w:hAnsi="Times New Roman" w:cs="Times New Roman"/>
          <w:sz w:val="24"/>
          <w:szCs w:val="24"/>
        </w:rPr>
        <w:tab/>
        <w:t xml:space="preserve">celu potwierdzenia przez wykonawcę </w:t>
      </w:r>
      <w:r w:rsidR="00BB6E2A" w:rsidRPr="00486A74">
        <w:rPr>
          <w:rFonts w:ascii="Times New Roman" w:hAnsi="Times New Roman" w:cs="Times New Roman"/>
          <w:sz w:val="24"/>
          <w:szCs w:val="24"/>
        </w:rPr>
        <w:t>spełnienia warunków udziału</w:t>
      </w:r>
      <w:r w:rsidR="00BB6E2A" w:rsidRPr="00486A74">
        <w:rPr>
          <w:rFonts w:ascii="Times New Roman" w:hAnsi="Times New Roman" w:cs="Times New Roman"/>
          <w:sz w:val="24"/>
          <w:szCs w:val="24"/>
        </w:rPr>
        <w:tab/>
        <w:t>w</w:t>
      </w:r>
      <w:r w:rsidR="00BB6E2A" w:rsidRPr="00486A74">
        <w:rPr>
          <w:rFonts w:ascii="Times New Roman" w:hAnsi="Times New Roman" w:cs="Times New Roman"/>
          <w:sz w:val="24"/>
          <w:szCs w:val="24"/>
        </w:rPr>
        <w:tab/>
        <w:t>postępowaniu</w:t>
      </w:r>
      <w:bookmarkEnd w:id="8"/>
    </w:p>
    <w:p w:rsidR="007B1ED6" w:rsidRPr="00486A74" w:rsidRDefault="00BB6E2A" w:rsidP="006F4796">
      <w:pPr>
        <w:pStyle w:val="Teksttreci21"/>
        <w:shd w:val="clear" w:color="auto" w:fill="auto"/>
        <w:spacing w:before="0" w:after="260"/>
        <w:ind w:left="1068" w:firstLine="0"/>
        <w:jc w:val="both"/>
        <w:rPr>
          <w:rFonts w:ascii="Times New Roman" w:hAnsi="Times New Roman" w:cs="Times New Roman"/>
          <w:sz w:val="24"/>
          <w:szCs w:val="24"/>
        </w:rPr>
      </w:pPr>
      <w:r w:rsidRPr="00486A74">
        <w:rPr>
          <w:rFonts w:ascii="Times New Roman" w:hAnsi="Times New Roman" w:cs="Times New Roman"/>
          <w:sz w:val="24"/>
          <w:szCs w:val="24"/>
        </w:rPr>
        <w:t>dotyczących zdolności technicznej lub zawodowej zamawiający żąda dostarczenia następujących dokumentów:</w:t>
      </w:r>
    </w:p>
    <w:p w:rsidR="007B1ED6" w:rsidRDefault="00BB6E2A" w:rsidP="00120598">
      <w:pPr>
        <w:pStyle w:val="Teksttreci21"/>
        <w:numPr>
          <w:ilvl w:val="0"/>
          <w:numId w:val="45"/>
        </w:numPr>
        <w:shd w:val="clear" w:color="auto" w:fill="auto"/>
        <w:tabs>
          <w:tab w:val="left" w:pos="776"/>
        </w:tabs>
        <w:spacing w:before="0" w:after="120"/>
        <w:jc w:val="both"/>
        <w:rPr>
          <w:rFonts w:ascii="Times New Roman" w:hAnsi="Times New Roman" w:cs="Times New Roman"/>
          <w:color w:val="auto"/>
          <w:sz w:val="24"/>
          <w:szCs w:val="24"/>
        </w:rPr>
      </w:pPr>
      <w:r w:rsidRPr="00486A74">
        <w:rPr>
          <w:rFonts w:ascii="Times New Roman" w:hAnsi="Times New Roman" w:cs="Times New Roman"/>
          <w:sz w:val="24"/>
          <w:szCs w:val="24"/>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w:t>
      </w:r>
      <w:r w:rsidR="00795F18" w:rsidRPr="00486A74">
        <w:rPr>
          <w:rFonts w:ascii="Times New Roman" w:hAnsi="Times New Roman" w:cs="Times New Roman"/>
          <w:sz w:val="24"/>
          <w:szCs w:val="24"/>
        </w:rPr>
        <w:t xml:space="preserve"> </w:t>
      </w:r>
      <w:r w:rsidR="00795F18" w:rsidRPr="00312020">
        <w:rPr>
          <w:rFonts w:ascii="Times New Roman" w:hAnsi="Times New Roman" w:cs="Times New Roman"/>
          <w:color w:val="auto"/>
          <w:sz w:val="24"/>
          <w:szCs w:val="24"/>
        </w:rPr>
        <w:t xml:space="preserve">(załącznik nr </w:t>
      </w:r>
      <w:r w:rsidR="0001394E">
        <w:rPr>
          <w:rFonts w:ascii="Times New Roman" w:hAnsi="Times New Roman" w:cs="Times New Roman"/>
          <w:color w:val="auto"/>
          <w:sz w:val="24"/>
          <w:szCs w:val="24"/>
        </w:rPr>
        <w:t>4</w:t>
      </w:r>
      <w:r w:rsidR="00795F18" w:rsidRPr="00312020">
        <w:rPr>
          <w:rFonts w:ascii="Times New Roman" w:hAnsi="Times New Roman" w:cs="Times New Roman"/>
          <w:color w:val="auto"/>
          <w:sz w:val="24"/>
          <w:szCs w:val="24"/>
        </w:rPr>
        <w:t xml:space="preserve"> do SIWZ)</w:t>
      </w:r>
      <w:r w:rsidRPr="00312020">
        <w:rPr>
          <w:rFonts w:ascii="Times New Roman" w:hAnsi="Times New Roman" w:cs="Times New Roman"/>
          <w:color w:val="auto"/>
          <w:sz w:val="24"/>
          <w:szCs w:val="24"/>
        </w:rPr>
        <w:t>,</w:t>
      </w:r>
    </w:p>
    <w:p w:rsidR="00CC56BC" w:rsidRPr="00486A74" w:rsidRDefault="00CC56BC" w:rsidP="00120598">
      <w:pPr>
        <w:pStyle w:val="Teksttreci21"/>
        <w:numPr>
          <w:ilvl w:val="0"/>
          <w:numId w:val="45"/>
        </w:numPr>
        <w:shd w:val="clear" w:color="auto" w:fill="auto"/>
        <w:tabs>
          <w:tab w:val="left" w:pos="776"/>
        </w:tabs>
        <w:spacing w:before="0" w:after="120"/>
        <w:jc w:val="both"/>
        <w:rPr>
          <w:rFonts w:ascii="Times New Roman" w:hAnsi="Times New Roman" w:cs="Times New Roman"/>
          <w:sz w:val="24"/>
          <w:szCs w:val="24"/>
        </w:rPr>
      </w:pPr>
      <w:r w:rsidRPr="00CC56BC">
        <w:rPr>
          <w:rFonts w:ascii="Times New Roman" w:hAnsi="Times New Roman" w:cs="Times New Roman"/>
          <w:sz w:val="24"/>
          <w:szCs w:val="24"/>
        </w:rPr>
        <w:t xml:space="preserve">wykaz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(załącznik </w:t>
      </w:r>
      <w:r w:rsidR="0001394E">
        <w:rPr>
          <w:rFonts w:ascii="Times New Roman" w:hAnsi="Times New Roman" w:cs="Times New Roman"/>
          <w:sz w:val="24"/>
          <w:szCs w:val="24"/>
        </w:rPr>
        <w:t>5</w:t>
      </w:r>
      <w:r w:rsidRPr="00CC56BC">
        <w:rPr>
          <w:rFonts w:ascii="Times New Roman" w:hAnsi="Times New Roman" w:cs="Times New Roman"/>
          <w:sz w:val="24"/>
          <w:szCs w:val="24"/>
        </w:rPr>
        <w:t xml:space="preserve"> do SIWZ).</w:t>
      </w:r>
    </w:p>
    <w:p w:rsidR="007B1ED6" w:rsidRPr="00486A74" w:rsidRDefault="00BB6E2A" w:rsidP="00D202E8">
      <w:pPr>
        <w:pStyle w:val="Teksttreci21"/>
        <w:numPr>
          <w:ilvl w:val="0"/>
          <w:numId w:val="22"/>
        </w:numPr>
        <w:shd w:val="clear" w:color="auto" w:fill="auto"/>
        <w:spacing w:before="0" w:after="260"/>
        <w:jc w:val="both"/>
        <w:rPr>
          <w:rFonts w:ascii="Times New Roman" w:hAnsi="Times New Roman" w:cs="Times New Roman"/>
          <w:sz w:val="24"/>
          <w:szCs w:val="24"/>
        </w:rPr>
      </w:pPr>
      <w:r w:rsidRPr="00486A74">
        <w:rPr>
          <w:rFonts w:ascii="Times New Roman" w:hAnsi="Times New Roman" w:cs="Times New Roman"/>
          <w:sz w:val="24"/>
          <w:szCs w:val="24"/>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7B1ED6" w:rsidRPr="00486A74" w:rsidRDefault="00BB6E2A" w:rsidP="00D202E8">
      <w:pPr>
        <w:pStyle w:val="Teksttreci21"/>
        <w:numPr>
          <w:ilvl w:val="0"/>
          <w:numId w:val="22"/>
        </w:numPr>
        <w:shd w:val="clear" w:color="auto" w:fill="auto"/>
        <w:spacing w:before="0" w:after="300"/>
        <w:jc w:val="both"/>
        <w:rPr>
          <w:rFonts w:ascii="Times New Roman" w:hAnsi="Times New Roman" w:cs="Times New Roman"/>
          <w:sz w:val="24"/>
          <w:szCs w:val="24"/>
        </w:rPr>
      </w:pPr>
      <w:r w:rsidRPr="00486A74">
        <w:rPr>
          <w:rFonts w:ascii="Times New Roman" w:hAnsi="Times New Roman" w:cs="Times New Roman"/>
          <w:sz w:val="24"/>
          <w:szCs w:val="24"/>
        </w:rPr>
        <w:lastRenderedPageBreak/>
        <w:t>Jeżeli wykonawca nie złoży oś</w:t>
      </w:r>
      <w:r w:rsidR="00273D82" w:rsidRPr="00486A74">
        <w:rPr>
          <w:rFonts w:ascii="Times New Roman" w:hAnsi="Times New Roman" w:cs="Times New Roman"/>
          <w:sz w:val="24"/>
          <w:szCs w:val="24"/>
        </w:rPr>
        <w:t>wiadczenia, o którym mowa w pkt</w:t>
      </w:r>
      <w:r w:rsidR="007F35CA">
        <w:rPr>
          <w:rFonts w:ascii="Times New Roman" w:hAnsi="Times New Roman" w:cs="Times New Roman"/>
          <w:sz w:val="24"/>
          <w:szCs w:val="24"/>
        </w:rPr>
        <w:t xml:space="preserve"> 1</w:t>
      </w:r>
      <w:r w:rsidRPr="00486A74">
        <w:rPr>
          <w:rFonts w:ascii="Times New Roman" w:hAnsi="Times New Roman" w:cs="Times New Roman"/>
          <w:sz w:val="24"/>
          <w:szCs w:val="24"/>
        </w:rPr>
        <w:t>,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w:t>
      </w:r>
      <w:r w:rsidR="00181B3D">
        <w:rPr>
          <w:rFonts w:ascii="Times New Roman" w:hAnsi="Times New Roman" w:cs="Times New Roman"/>
          <w:sz w:val="24"/>
          <w:szCs w:val="24"/>
        </w:rPr>
        <w:t xml:space="preserve"> lub </w:t>
      </w:r>
      <w:r w:rsidRPr="00486A74">
        <w:rPr>
          <w:rFonts w:ascii="Times New Roman" w:hAnsi="Times New Roman" w:cs="Times New Roman"/>
          <w:sz w:val="24"/>
          <w:szCs w:val="24"/>
        </w:rPr>
        <w:t xml:space="preserve"> poprawienia </w:t>
      </w:r>
      <w:r w:rsidR="00181B3D">
        <w:rPr>
          <w:rFonts w:ascii="Times New Roman" w:hAnsi="Times New Roman" w:cs="Times New Roman"/>
          <w:sz w:val="24"/>
          <w:szCs w:val="24"/>
        </w:rPr>
        <w:t xml:space="preserve">lub do udzielenie </w:t>
      </w:r>
      <w:r w:rsidR="00BB62E7">
        <w:rPr>
          <w:rFonts w:ascii="Times New Roman" w:hAnsi="Times New Roman" w:cs="Times New Roman"/>
          <w:sz w:val="24"/>
          <w:szCs w:val="24"/>
        </w:rPr>
        <w:t xml:space="preserve">wyjaśnień </w:t>
      </w:r>
      <w:r w:rsidRPr="00486A74">
        <w:rPr>
          <w:rFonts w:ascii="Times New Roman" w:hAnsi="Times New Roman" w:cs="Times New Roman"/>
          <w:sz w:val="24"/>
          <w:szCs w:val="24"/>
        </w:rPr>
        <w:t>w terminie przez siebie wskazanym, chyba że mimo ich złożenia oferta wykonawcy podlegałaby odrzuceniu albo konieczne byłoby unieważnienie postępowania.</w:t>
      </w:r>
    </w:p>
    <w:p w:rsidR="007B1ED6" w:rsidRPr="00486A74" w:rsidRDefault="00BB6E2A" w:rsidP="00D202E8">
      <w:pPr>
        <w:pStyle w:val="Nagwek40"/>
        <w:keepNext/>
        <w:keepLines/>
        <w:numPr>
          <w:ilvl w:val="0"/>
          <w:numId w:val="22"/>
        </w:numPr>
        <w:shd w:val="clear" w:color="auto" w:fill="auto"/>
        <w:tabs>
          <w:tab w:val="left" w:pos="447"/>
        </w:tabs>
        <w:spacing w:before="0" w:after="0"/>
        <w:rPr>
          <w:rFonts w:ascii="Times New Roman" w:hAnsi="Times New Roman" w:cs="Times New Roman"/>
          <w:sz w:val="24"/>
          <w:szCs w:val="24"/>
        </w:rPr>
      </w:pPr>
      <w:bookmarkStart w:id="9" w:name="bookmark22"/>
      <w:r w:rsidRPr="00486A74">
        <w:rPr>
          <w:rFonts w:ascii="Times New Roman" w:hAnsi="Times New Roman" w:cs="Times New Roman"/>
          <w:sz w:val="24"/>
          <w:szCs w:val="24"/>
        </w:rPr>
        <w:t>Dysponowanie zasobami innego podmiotu.</w:t>
      </w:r>
      <w:bookmarkEnd w:id="9"/>
    </w:p>
    <w:p w:rsidR="007B1ED6" w:rsidRPr="00486A74" w:rsidRDefault="00BB6E2A" w:rsidP="00270F98">
      <w:pPr>
        <w:pStyle w:val="Teksttreci21"/>
        <w:numPr>
          <w:ilvl w:val="2"/>
          <w:numId w:val="1"/>
        </w:numPr>
        <w:shd w:val="clear" w:color="auto" w:fill="auto"/>
        <w:tabs>
          <w:tab w:val="left" w:pos="776"/>
        </w:tabs>
        <w:spacing w:before="0" w:line="278" w:lineRule="exact"/>
        <w:ind w:left="851" w:hanging="425"/>
        <w:rPr>
          <w:rFonts w:ascii="Times New Roman" w:hAnsi="Times New Roman" w:cs="Times New Roman"/>
          <w:sz w:val="24"/>
          <w:szCs w:val="24"/>
        </w:rPr>
      </w:pPr>
      <w:r w:rsidRPr="00486A74">
        <w:rPr>
          <w:rFonts w:ascii="Times New Roman" w:hAnsi="Times New Roman" w:cs="Times New Roman"/>
          <w:sz w:val="24"/>
          <w:szCs w:val="24"/>
        </w:rPr>
        <w:t>Wykonawca może w celu potwierdzenia spełniania wa</w:t>
      </w:r>
      <w:r w:rsidR="00AD037B" w:rsidRPr="00486A74">
        <w:rPr>
          <w:rFonts w:ascii="Times New Roman" w:hAnsi="Times New Roman" w:cs="Times New Roman"/>
          <w:sz w:val="24"/>
          <w:szCs w:val="24"/>
        </w:rPr>
        <w:t xml:space="preserve">runków, o których mowa w </w:t>
      </w:r>
      <w:r w:rsidR="00214F34">
        <w:rPr>
          <w:rFonts w:ascii="Times New Roman" w:hAnsi="Times New Roman" w:cs="Times New Roman"/>
          <w:sz w:val="24"/>
          <w:szCs w:val="24"/>
        </w:rPr>
        <w:t>rozdziale</w:t>
      </w:r>
      <w:r w:rsidR="00181B3D">
        <w:rPr>
          <w:rFonts w:ascii="Times New Roman" w:hAnsi="Times New Roman" w:cs="Times New Roman"/>
          <w:sz w:val="24"/>
          <w:szCs w:val="24"/>
        </w:rPr>
        <w:t xml:space="preserve"> V</w:t>
      </w:r>
      <w:r w:rsidR="00214F34">
        <w:rPr>
          <w:rFonts w:ascii="Times New Roman" w:hAnsi="Times New Roman" w:cs="Times New Roman"/>
          <w:sz w:val="24"/>
          <w:szCs w:val="24"/>
        </w:rPr>
        <w:t xml:space="preserve"> pkt 2 </w:t>
      </w:r>
      <w:r w:rsidRPr="00486A74">
        <w:rPr>
          <w:rFonts w:ascii="Times New Roman" w:hAnsi="Times New Roman" w:cs="Times New Roman"/>
          <w:sz w:val="24"/>
          <w:szCs w:val="24"/>
        </w:rPr>
        <w:t xml:space="preserve"> w stosownych sytuacjach oraz w odniesieniu do przedmiotowego zamówienia, polegać</w:t>
      </w:r>
      <w:r w:rsidR="007C3774" w:rsidRPr="00486A74">
        <w:rPr>
          <w:rFonts w:ascii="Times New Roman" w:hAnsi="Times New Roman" w:cs="Times New Roman"/>
          <w:sz w:val="24"/>
          <w:szCs w:val="24"/>
        </w:rPr>
        <w:t xml:space="preserve"> </w:t>
      </w:r>
      <w:r w:rsidRPr="00486A74">
        <w:rPr>
          <w:rFonts w:ascii="Times New Roman" w:hAnsi="Times New Roman" w:cs="Times New Roman"/>
          <w:sz w:val="24"/>
          <w:szCs w:val="24"/>
        </w:rPr>
        <w:t>na zdolnościach technicznych lub zawodowych lub sytuacji finansowej lub ekonomicznej innych podmiotów, niezależnie od charakteru prawnego łączących go z nim stosunków prawnych.</w:t>
      </w:r>
    </w:p>
    <w:p w:rsidR="007B1ED6" w:rsidRPr="00486A74" w:rsidRDefault="00BB6E2A" w:rsidP="00270F98">
      <w:pPr>
        <w:pStyle w:val="Teksttreci21"/>
        <w:numPr>
          <w:ilvl w:val="2"/>
          <w:numId w:val="1"/>
        </w:numPr>
        <w:shd w:val="clear" w:color="auto" w:fill="auto"/>
        <w:tabs>
          <w:tab w:val="left" w:pos="722"/>
        </w:tabs>
        <w:spacing w:before="0"/>
        <w:ind w:left="851" w:hanging="425"/>
        <w:jc w:val="both"/>
        <w:rPr>
          <w:rFonts w:ascii="Times New Roman" w:hAnsi="Times New Roman" w:cs="Times New Roman"/>
          <w:sz w:val="24"/>
          <w:szCs w:val="24"/>
        </w:rPr>
      </w:pPr>
      <w:r w:rsidRPr="00486A74">
        <w:rPr>
          <w:rFonts w:ascii="Times New Roman" w:hAnsi="Times New Roman" w:cs="Times New Roman"/>
          <w:sz w:val="24"/>
          <w:szCs w:val="24"/>
        </w:rPr>
        <w:t>Zamawiający jednocześnie informuje, iż „stosown</w:t>
      </w:r>
      <w:r w:rsidR="00E32F4B">
        <w:rPr>
          <w:rFonts w:ascii="Times New Roman" w:hAnsi="Times New Roman" w:cs="Times New Roman"/>
          <w:sz w:val="24"/>
          <w:szCs w:val="24"/>
        </w:rPr>
        <w:t xml:space="preserve">a sytuacja” o której mowa w </w:t>
      </w:r>
      <w:proofErr w:type="spellStart"/>
      <w:r w:rsidR="00E32F4B">
        <w:rPr>
          <w:rFonts w:ascii="Times New Roman" w:hAnsi="Times New Roman" w:cs="Times New Roman"/>
          <w:sz w:val="24"/>
          <w:szCs w:val="24"/>
        </w:rPr>
        <w:t>ppkt</w:t>
      </w:r>
      <w:proofErr w:type="spellEnd"/>
      <w:r w:rsidR="00E32F4B">
        <w:rPr>
          <w:rFonts w:ascii="Times New Roman" w:hAnsi="Times New Roman" w:cs="Times New Roman"/>
          <w:sz w:val="24"/>
          <w:szCs w:val="24"/>
        </w:rPr>
        <w:t xml:space="preserve"> 1)</w:t>
      </w:r>
      <w:r w:rsidRPr="00486A74">
        <w:rPr>
          <w:rFonts w:ascii="Times New Roman" w:hAnsi="Times New Roman" w:cs="Times New Roman"/>
          <w:sz w:val="24"/>
          <w:szCs w:val="24"/>
        </w:rPr>
        <w:t xml:space="preserve"> wy</w:t>
      </w:r>
      <w:r w:rsidR="00E32F4B">
        <w:rPr>
          <w:rFonts w:ascii="Times New Roman" w:hAnsi="Times New Roman" w:cs="Times New Roman"/>
          <w:sz w:val="24"/>
          <w:szCs w:val="24"/>
        </w:rPr>
        <w:t xml:space="preserve">stąpi </w:t>
      </w:r>
      <w:r w:rsidRPr="00486A74">
        <w:rPr>
          <w:rFonts w:ascii="Times New Roman" w:hAnsi="Times New Roman" w:cs="Times New Roman"/>
          <w:sz w:val="24"/>
          <w:szCs w:val="24"/>
        </w:rPr>
        <w:t>wyłącznie w przypadku kiedy:</w:t>
      </w:r>
    </w:p>
    <w:p w:rsidR="007B1ED6" w:rsidRPr="00486A74" w:rsidRDefault="00BB6E2A" w:rsidP="00FE25FB">
      <w:pPr>
        <w:pStyle w:val="Teksttreci21"/>
        <w:numPr>
          <w:ilvl w:val="0"/>
          <w:numId w:val="4"/>
        </w:numPr>
        <w:shd w:val="clear" w:color="auto" w:fill="auto"/>
        <w:tabs>
          <w:tab w:val="left" w:pos="722"/>
        </w:tabs>
        <w:spacing w:before="0"/>
        <w:ind w:left="1100" w:hanging="360"/>
        <w:jc w:val="both"/>
        <w:rPr>
          <w:rFonts w:ascii="Times New Roman" w:hAnsi="Times New Roman" w:cs="Times New Roman"/>
          <w:sz w:val="24"/>
          <w:szCs w:val="24"/>
        </w:rPr>
      </w:pPr>
      <w:r w:rsidRPr="00486A74">
        <w:rPr>
          <w:rFonts w:ascii="Times New Roman" w:hAnsi="Times New Roman" w:cs="Times New Roman"/>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4D0475">
        <w:rPr>
          <w:rFonts w:ascii="Times New Roman" w:hAnsi="Times New Roman" w:cs="Times New Roman"/>
          <w:sz w:val="24"/>
          <w:szCs w:val="24"/>
        </w:rPr>
        <w:t xml:space="preserve"> Wzór zobowiązania stanowi załącznik</w:t>
      </w:r>
      <w:r w:rsidRPr="00486A74">
        <w:rPr>
          <w:rFonts w:ascii="Times New Roman" w:hAnsi="Times New Roman" w:cs="Times New Roman"/>
          <w:sz w:val="24"/>
          <w:szCs w:val="24"/>
        </w:rPr>
        <w:t xml:space="preserve"> </w:t>
      </w:r>
      <w:r w:rsidR="004D0475">
        <w:rPr>
          <w:rFonts w:ascii="Times New Roman" w:hAnsi="Times New Roman" w:cs="Times New Roman"/>
          <w:sz w:val="24"/>
          <w:szCs w:val="24"/>
        </w:rPr>
        <w:t xml:space="preserve"> nr </w:t>
      </w:r>
      <w:r w:rsidR="0001394E">
        <w:rPr>
          <w:rFonts w:ascii="Times New Roman" w:hAnsi="Times New Roman" w:cs="Times New Roman"/>
          <w:sz w:val="24"/>
          <w:szCs w:val="24"/>
        </w:rPr>
        <w:t>6</w:t>
      </w:r>
      <w:r w:rsidR="004D0475">
        <w:rPr>
          <w:rFonts w:ascii="Times New Roman" w:hAnsi="Times New Roman" w:cs="Times New Roman"/>
          <w:sz w:val="24"/>
          <w:szCs w:val="24"/>
        </w:rPr>
        <w:t xml:space="preserve"> do SIWZ. </w:t>
      </w:r>
      <w:r w:rsidRPr="00486A74">
        <w:rPr>
          <w:rFonts w:ascii="Times New Roman" w:hAnsi="Times New Roman" w:cs="Times New Roman"/>
          <w:sz w:val="24"/>
          <w:szCs w:val="24"/>
        </w:rPr>
        <w:t>Zobowiązanie musi wskazywać:</w:t>
      </w:r>
    </w:p>
    <w:p w:rsidR="007B1ED6" w:rsidRPr="00486A74" w:rsidRDefault="00BB6E2A" w:rsidP="00FE25FB">
      <w:pPr>
        <w:pStyle w:val="Teksttreci21"/>
        <w:numPr>
          <w:ilvl w:val="0"/>
          <w:numId w:val="5"/>
        </w:numPr>
        <w:shd w:val="clear" w:color="auto" w:fill="auto"/>
        <w:tabs>
          <w:tab w:val="left" w:pos="1046"/>
        </w:tabs>
        <w:spacing w:before="0"/>
        <w:ind w:left="1100" w:firstLine="0"/>
        <w:jc w:val="both"/>
        <w:rPr>
          <w:rFonts w:ascii="Times New Roman" w:hAnsi="Times New Roman" w:cs="Times New Roman"/>
          <w:sz w:val="24"/>
          <w:szCs w:val="24"/>
        </w:rPr>
      </w:pPr>
      <w:r w:rsidRPr="00486A74">
        <w:rPr>
          <w:rFonts w:ascii="Times New Roman" w:hAnsi="Times New Roman" w:cs="Times New Roman"/>
          <w:sz w:val="24"/>
          <w:szCs w:val="24"/>
        </w:rPr>
        <w:t>zakres dostępnych wykonawcy zasobów innego podmiotu,</w:t>
      </w:r>
    </w:p>
    <w:p w:rsidR="007B1ED6" w:rsidRPr="00486A74" w:rsidRDefault="00BB6E2A" w:rsidP="00FE25FB">
      <w:pPr>
        <w:pStyle w:val="Teksttreci21"/>
        <w:numPr>
          <w:ilvl w:val="0"/>
          <w:numId w:val="5"/>
        </w:numPr>
        <w:shd w:val="clear" w:color="auto" w:fill="auto"/>
        <w:tabs>
          <w:tab w:val="left" w:pos="1046"/>
        </w:tabs>
        <w:spacing w:before="0"/>
        <w:ind w:left="1520" w:hanging="420"/>
        <w:rPr>
          <w:rFonts w:ascii="Times New Roman" w:hAnsi="Times New Roman" w:cs="Times New Roman"/>
          <w:sz w:val="24"/>
          <w:szCs w:val="24"/>
        </w:rPr>
      </w:pPr>
      <w:r w:rsidRPr="00486A74">
        <w:rPr>
          <w:rFonts w:ascii="Times New Roman" w:hAnsi="Times New Roman" w:cs="Times New Roman"/>
          <w:sz w:val="24"/>
          <w:szCs w:val="24"/>
        </w:rPr>
        <w:t>sposób wykorzystania zasobów innego podmiotu, przez wykonawcę, przy wykonywaniu zamówienia publicznego,</w:t>
      </w:r>
    </w:p>
    <w:p w:rsidR="007B1ED6" w:rsidRDefault="00BB6E2A" w:rsidP="00FE25FB">
      <w:pPr>
        <w:pStyle w:val="Teksttreci21"/>
        <w:numPr>
          <w:ilvl w:val="0"/>
          <w:numId w:val="5"/>
        </w:numPr>
        <w:shd w:val="clear" w:color="auto" w:fill="auto"/>
        <w:tabs>
          <w:tab w:val="left" w:pos="1046"/>
        </w:tabs>
        <w:spacing w:before="0"/>
        <w:ind w:left="1100" w:firstLine="0"/>
        <w:jc w:val="both"/>
        <w:rPr>
          <w:rFonts w:ascii="Times New Roman" w:hAnsi="Times New Roman" w:cs="Times New Roman"/>
          <w:sz w:val="24"/>
          <w:szCs w:val="24"/>
        </w:rPr>
      </w:pPr>
      <w:r w:rsidRPr="00486A74">
        <w:rPr>
          <w:rFonts w:ascii="Times New Roman" w:hAnsi="Times New Roman" w:cs="Times New Roman"/>
          <w:sz w:val="24"/>
          <w:szCs w:val="24"/>
        </w:rPr>
        <w:t>zakres i okres udziału innego podmiotu przy wykonywaniu zamówienia publicznego</w:t>
      </w:r>
    </w:p>
    <w:p w:rsidR="00CF7AE0" w:rsidRPr="00486A74" w:rsidRDefault="00CF7AE0" w:rsidP="00CF7AE0">
      <w:pPr>
        <w:pStyle w:val="Teksttreci21"/>
        <w:numPr>
          <w:ilvl w:val="0"/>
          <w:numId w:val="5"/>
        </w:numPr>
        <w:shd w:val="clear" w:color="auto" w:fill="auto"/>
        <w:tabs>
          <w:tab w:val="left" w:pos="1046"/>
        </w:tabs>
        <w:spacing w:before="0"/>
        <w:ind w:left="1100" w:firstLine="0"/>
        <w:jc w:val="both"/>
        <w:rPr>
          <w:rFonts w:ascii="Times New Roman" w:hAnsi="Times New Roman" w:cs="Times New Roman"/>
          <w:sz w:val="24"/>
          <w:szCs w:val="24"/>
        </w:rPr>
      </w:pPr>
      <w:r w:rsidRPr="00CF7AE0">
        <w:rPr>
          <w:rFonts w:ascii="Times New Roman" w:hAnsi="Times New Roman" w:cs="Times New Roman"/>
          <w:sz w:val="24"/>
          <w:szCs w:val="24"/>
        </w:rPr>
        <w:t xml:space="preserve"> czy podmiot, na zdolnościach którego wykonawca polega w odniesieniu do warunków udziału w postępowaniu dotyczących wykształcenia, kwalifikacji zawodowych lub doświadczenia, zrealizuje roboty budowlane lub usługi, których wskazane zdolności dotyczą</w:t>
      </w:r>
    </w:p>
    <w:p w:rsidR="007B1ED6" w:rsidRPr="00486A74" w:rsidRDefault="00BB6E2A" w:rsidP="00FE25FB">
      <w:pPr>
        <w:pStyle w:val="Teksttreci21"/>
        <w:numPr>
          <w:ilvl w:val="0"/>
          <w:numId w:val="4"/>
        </w:numPr>
        <w:shd w:val="clear" w:color="auto" w:fill="auto"/>
        <w:tabs>
          <w:tab w:val="left" w:pos="722"/>
        </w:tabs>
        <w:spacing w:before="0"/>
        <w:ind w:left="1100" w:hanging="360"/>
        <w:jc w:val="both"/>
        <w:rPr>
          <w:rFonts w:ascii="Times New Roman" w:hAnsi="Times New Roman" w:cs="Times New Roman"/>
          <w:sz w:val="24"/>
          <w:szCs w:val="24"/>
        </w:rPr>
      </w:pPr>
      <w:r w:rsidRPr="00486A74">
        <w:rPr>
          <w:rFonts w:ascii="Times New Roman" w:hAnsi="Times New Roman" w:cs="Times New Roman"/>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w:t>
      </w:r>
      <w:r w:rsidR="00A55736">
        <w:rPr>
          <w:rFonts w:ascii="Times New Roman" w:hAnsi="Times New Roman" w:cs="Times New Roman"/>
          <w:sz w:val="24"/>
          <w:szCs w:val="24"/>
        </w:rPr>
        <w:t>a.</w:t>
      </w:r>
    </w:p>
    <w:p w:rsidR="007B1ED6" w:rsidRPr="00486A74" w:rsidRDefault="00BB6E2A" w:rsidP="00FE25FB">
      <w:pPr>
        <w:pStyle w:val="Teksttreci21"/>
        <w:numPr>
          <w:ilvl w:val="0"/>
          <w:numId w:val="4"/>
        </w:numPr>
        <w:shd w:val="clear" w:color="auto" w:fill="auto"/>
        <w:tabs>
          <w:tab w:val="left" w:pos="722"/>
        </w:tabs>
        <w:spacing w:before="0"/>
        <w:ind w:left="1100" w:hanging="360"/>
        <w:jc w:val="both"/>
        <w:rPr>
          <w:rFonts w:ascii="Times New Roman" w:hAnsi="Times New Roman" w:cs="Times New Roman"/>
          <w:sz w:val="24"/>
          <w:szCs w:val="24"/>
        </w:rPr>
      </w:pPr>
      <w:r w:rsidRPr="00486A74">
        <w:rPr>
          <w:rFonts w:ascii="Times New Roman" w:hAnsi="Times New Roman" w:cs="Times New Roman"/>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B1ED6" w:rsidRPr="00486A74" w:rsidRDefault="00BB6E2A" w:rsidP="00FE25FB">
      <w:pPr>
        <w:pStyle w:val="Teksttreci21"/>
        <w:numPr>
          <w:ilvl w:val="0"/>
          <w:numId w:val="4"/>
        </w:numPr>
        <w:shd w:val="clear" w:color="auto" w:fill="auto"/>
        <w:tabs>
          <w:tab w:val="left" w:pos="722"/>
        </w:tabs>
        <w:spacing w:before="0"/>
        <w:ind w:left="1100" w:hanging="360"/>
        <w:jc w:val="both"/>
        <w:rPr>
          <w:rFonts w:ascii="Times New Roman" w:hAnsi="Times New Roman" w:cs="Times New Roman"/>
          <w:sz w:val="24"/>
          <w:szCs w:val="24"/>
        </w:rPr>
      </w:pPr>
      <w:r w:rsidRPr="00486A74">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1ED6" w:rsidRPr="00486A74" w:rsidRDefault="00BB6E2A" w:rsidP="00270F98">
      <w:pPr>
        <w:pStyle w:val="Teksttreci21"/>
        <w:numPr>
          <w:ilvl w:val="2"/>
          <w:numId w:val="1"/>
        </w:numPr>
        <w:shd w:val="clear" w:color="auto" w:fill="auto"/>
        <w:tabs>
          <w:tab w:val="left" w:pos="851"/>
        </w:tabs>
        <w:spacing w:before="0"/>
        <w:ind w:left="709" w:hanging="283"/>
        <w:jc w:val="both"/>
        <w:rPr>
          <w:rFonts w:ascii="Times New Roman" w:hAnsi="Times New Roman" w:cs="Times New Roman"/>
          <w:sz w:val="24"/>
          <w:szCs w:val="24"/>
        </w:rPr>
      </w:pPr>
      <w:r w:rsidRPr="00486A74">
        <w:rPr>
          <w:rFonts w:ascii="Times New Roman" w:hAnsi="Times New Roman" w:cs="Times New Roman"/>
          <w:sz w:val="24"/>
          <w:szCs w:val="24"/>
        </w:rPr>
        <w:t>Zamawiający żąda od wykonawcy, który polega na zdolnościach lub sytuacji innych podmiotów na zasadach określonych w art. 22a, przedstawienia w odniesieniu do tych p</w:t>
      </w:r>
      <w:r w:rsidR="0022555E" w:rsidRPr="00486A74">
        <w:rPr>
          <w:rFonts w:ascii="Times New Roman" w:hAnsi="Times New Roman" w:cs="Times New Roman"/>
          <w:sz w:val="24"/>
          <w:szCs w:val="24"/>
        </w:rPr>
        <w:t>odmiotów dokument</w:t>
      </w:r>
      <w:r w:rsidR="00181B3D">
        <w:rPr>
          <w:rFonts w:ascii="Times New Roman" w:hAnsi="Times New Roman" w:cs="Times New Roman"/>
          <w:sz w:val="24"/>
          <w:szCs w:val="24"/>
        </w:rPr>
        <w:t xml:space="preserve">u </w:t>
      </w:r>
      <w:r w:rsidR="0022555E" w:rsidRPr="00486A74">
        <w:rPr>
          <w:rFonts w:ascii="Times New Roman" w:hAnsi="Times New Roman" w:cs="Times New Roman"/>
          <w:sz w:val="24"/>
          <w:szCs w:val="24"/>
        </w:rPr>
        <w:t xml:space="preserve">wymienionego </w:t>
      </w:r>
      <w:r w:rsidRPr="00486A74">
        <w:rPr>
          <w:rFonts w:ascii="Times New Roman" w:hAnsi="Times New Roman" w:cs="Times New Roman"/>
          <w:sz w:val="24"/>
          <w:szCs w:val="24"/>
        </w:rPr>
        <w:t xml:space="preserve"> </w:t>
      </w:r>
      <w:r w:rsidR="00F8625E" w:rsidRPr="00486A74">
        <w:rPr>
          <w:rFonts w:ascii="Times New Roman" w:hAnsi="Times New Roman" w:cs="Times New Roman"/>
          <w:color w:val="auto"/>
          <w:sz w:val="24"/>
          <w:szCs w:val="24"/>
        </w:rPr>
        <w:t xml:space="preserve">w </w:t>
      </w:r>
      <w:r w:rsidR="0022555E" w:rsidRPr="00656848">
        <w:rPr>
          <w:rFonts w:ascii="Times New Roman" w:hAnsi="Times New Roman" w:cs="Times New Roman"/>
          <w:color w:val="auto"/>
          <w:sz w:val="24"/>
          <w:szCs w:val="24"/>
        </w:rPr>
        <w:t xml:space="preserve">§ 5 pkt </w:t>
      </w:r>
      <w:r w:rsidR="004F6A06">
        <w:rPr>
          <w:rFonts w:ascii="Times New Roman" w:hAnsi="Times New Roman" w:cs="Times New Roman"/>
          <w:color w:val="auto"/>
          <w:sz w:val="24"/>
          <w:szCs w:val="24"/>
        </w:rPr>
        <w:t>6</w:t>
      </w:r>
      <w:r w:rsidR="00F8625E" w:rsidRPr="00656848">
        <w:rPr>
          <w:rFonts w:ascii="Times New Roman" w:hAnsi="Times New Roman" w:cs="Times New Roman"/>
          <w:color w:val="auto"/>
          <w:sz w:val="24"/>
          <w:szCs w:val="24"/>
        </w:rPr>
        <w:t xml:space="preserve"> </w:t>
      </w:r>
      <w:r w:rsidRPr="00656848">
        <w:rPr>
          <w:rFonts w:ascii="Times New Roman" w:hAnsi="Times New Roman" w:cs="Times New Roman"/>
          <w:color w:val="auto"/>
          <w:sz w:val="24"/>
          <w:szCs w:val="24"/>
        </w:rPr>
        <w:t xml:space="preserve">rozporządzenia </w:t>
      </w:r>
      <w:r w:rsidRPr="00486A74">
        <w:rPr>
          <w:rFonts w:ascii="Times New Roman" w:hAnsi="Times New Roman" w:cs="Times New Roman"/>
          <w:sz w:val="24"/>
          <w:szCs w:val="24"/>
        </w:rPr>
        <w:t>Ministra Rozwoju z dnia 26 lipca 2016 r. w sprawie rodzajów dokumentów, jakich może żądać zamawiający od wykonawcy w postępowaniu o udzielenie zamówienia (Dz. U. z 2016 r., poz. 1126).</w:t>
      </w:r>
    </w:p>
    <w:p w:rsidR="007B1ED6" w:rsidRPr="00486A74" w:rsidRDefault="00BB6E2A" w:rsidP="00270F98">
      <w:pPr>
        <w:pStyle w:val="Teksttreci21"/>
        <w:numPr>
          <w:ilvl w:val="2"/>
          <w:numId w:val="1"/>
        </w:numPr>
        <w:shd w:val="clear" w:color="auto" w:fill="auto"/>
        <w:tabs>
          <w:tab w:val="left" w:pos="722"/>
        </w:tabs>
        <w:spacing w:before="0"/>
        <w:ind w:left="709" w:hanging="283"/>
        <w:jc w:val="both"/>
        <w:rPr>
          <w:rFonts w:ascii="Times New Roman" w:hAnsi="Times New Roman" w:cs="Times New Roman"/>
          <w:sz w:val="24"/>
          <w:szCs w:val="24"/>
        </w:rPr>
      </w:pPr>
      <w:r w:rsidRPr="00486A74">
        <w:rPr>
          <w:rFonts w:ascii="Times New Roman" w:hAnsi="Times New Roman" w:cs="Times New Roman"/>
          <w:sz w:val="24"/>
          <w:szCs w:val="24"/>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7B1ED6" w:rsidRPr="00486A74" w:rsidRDefault="00BB6E2A" w:rsidP="00FE25FB">
      <w:pPr>
        <w:pStyle w:val="Teksttreci21"/>
        <w:numPr>
          <w:ilvl w:val="0"/>
          <w:numId w:val="6"/>
        </w:numPr>
        <w:shd w:val="clear" w:color="auto" w:fill="auto"/>
        <w:tabs>
          <w:tab w:val="left" w:pos="1046"/>
        </w:tabs>
        <w:spacing w:before="0"/>
        <w:ind w:left="1100" w:firstLine="0"/>
        <w:jc w:val="both"/>
        <w:rPr>
          <w:rFonts w:ascii="Times New Roman" w:hAnsi="Times New Roman" w:cs="Times New Roman"/>
          <w:sz w:val="24"/>
          <w:szCs w:val="24"/>
        </w:rPr>
      </w:pPr>
      <w:r w:rsidRPr="00486A74">
        <w:rPr>
          <w:rFonts w:ascii="Times New Roman" w:hAnsi="Times New Roman" w:cs="Times New Roman"/>
          <w:sz w:val="24"/>
          <w:szCs w:val="24"/>
        </w:rPr>
        <w:t>zastąpił ten podmiot innym podmiotem lub podmiotami lub</w:t>
      </w:r>
    </w:p>
    <w:p w:rsidR="007B1ED6" w:rsidRPr="00486A74" w:rsidRDefault="00BB6E2A" w:rsidP="00FE25FB">
      <w:pPr>
        <w:pStyle w:val="Teksttreci21"/>
        <w:numPr>
          <w:ilvl w:val="0"/>
          <w:numId w:val="6"/>
        </w:numPr>
        <w:shd w:val="clear" w:color="auto" w:fill="auto"/>
        <w:tabs>
          <w:tab w:val="left" w:pos="1046"/>
        </w:tabs>
        <w:spacing w:before="0" w:after="320"/>
        <w:ind w:left="1100" w:firstLine="0"/>
        <w:jc w:val="both"/>
        <w:rPr>
          <w:rFonts w:ascii="Times New Roman" w:hAnsi="Times New Roman" w:cs="Times New Roman"/>
          <w:sz w:val="24"/>
          <w:szCs w:val="24"/>
        </w:rPr>
      </w:pPr>
      <w:r w:rsidRPr="00486A74">
        <w:rPr>
          <w:rFonts w:ascii="Times New Roman" w:hAnsi="Times New Roman" w:cs="Times New Roman"/>
          <w:sz w:val="24"/>
          <w:szCs w:val="24"/>
        </w:rPr>
        <w:t xml:space="preserve">zobowiązał się do osobistego wykonania odpowiedniej części zamówienia, jeżeli wykaże </w:t>
      </w:r>
      <w:r w:rsidRPr="00486A74">
        <w:rPr>
          <w:rFonts w:ascii="Times New Roman" w:hAnsi="Times New Roman" w:cs="Times New Roman"/>
          <w:sz w:val="24"/>
          <w:szCs w:val="24"/>
        </w:rPr>
        <w:lastRenderedPageBreak/>
        <w:t>zdolności techniczne lub zawodowe lub sytuację finansową lub ekono</w:t>
      </w:r>
      <w:r w:rsidR="009054A8">
        <w:rPr>
          <w:rFonts w:ascii="Times New Roman" w:hAnsi="Times New Roman" w:cs="Times New Roman"/>
          <w:sz w:val="24"/>
          <w:szCs w:val="24"/>
        </w:rPr>
        <w:t xml:space="preserve">miczną, o których mowa w punkcie 7 </w:t>
      </w:r>
      <w:proofErr w:type="spellStart"/>
      <w:r w:rsidR="009054A8">
        <w:rPr>
          <w:rFonts w:ascii="Times New Roman" w:hAnsi="Times New Roman" w:cs="Times New Roman"/>
          <w:sz w:val="24"/>
          <w:szCs w:val="24"/>
        </w:rPr>
        <w:t>ppkt</w:t>
      </w:r>
      <w:proofErr w:type="spellEnd"/>
      <w:r w:rsidR="009054A8">
        <w:rPr>
          <w:rFonts w:ascii="Times New Roman" w:hAnsi="Times New Roman" w:cs="Times New Roman"/>
          <w:sz w:val="24"/>
          <w:szCs w:val="24"/>
        </w:rPr>
        <w:t xml:space="preserve"> </w:t>
      </w:r>
      <w:r w:rsidR="00487E03">
        <w:rPr>
          <w:rFonts w:ascii="Times New Roman" w:hAnsi="Times New Roman" w:cs="Times New Roman"/>
          <w:sz w:val="24"/>
          <w:szCs w:val="24"/>
        </w:rPr>
        <w:t>1).</w:t>
      </w:r>
    </w:p>
    <w:p w:rsidR="007B1ED6" w:rsidRPr="00486A74" w:rsidRDefault="00BB6E2A" w:rsidP="00D202E8">
      <w:pPr>
        <w:pStyle w:val="Nagwek40"/>
        <w:keepNext/>
        <w:keepLines/>
        <w:numPr>
          <w:ilvl w:val="0"/>
          <w:numId w:val="23"/>
        </w:numPr>
        <w:shd w:val="clear" w:color="auto" w:fill="auto"/>
        <w:tabs>
          <w:tab w:val="left" w:pos="620"/>
        </w:tabs>
        <w:spacing w:before="0" w:after="0"/>
        <w:jc w:val="both"/>
        <w:rPr>
          <w:rFonts w:ascii="Times New Roman" w:hAnsi="Times New Roman" w:cs="Times New Roman"/>
          <w:sz w:val="24"/>
          <w:szCs w:val="24"/>
        </w:rPr>
      </w:pPr>
      <w:bookmarkStart w:id="10" w:name="bookmark23"/>
      <w:r w:rsidRPr="00486A74">
        <w:rPr>
          <w:rFonts w:ascii="Times New Roman" w:hAnsi="Times New Roman" w:cs="Times New Roman"/>
          <w:sz w:val="24"/>
          <w:szCs w:val="24"/>
        </w:rPr>
        <w:t>Dokumenty dotyczące przynależności do tej samej grupy kapitałowej.</w:t>
      </w:r>
      <w:bookmarkEnd w:id="10"/>
    </w:p>
    <w:p w:rsidR="007B1ED6" w:rsidRDefault="00BB6E2A" w:rsidP="00270F98">
      <w:pPr>
        <w:pStyle w:val="Teksttreci21"/>
        <w:shd w:val="clear" w:color="auto" w:fill="auto"/>
        <w:tabs>
          <w:tab w:val="left" w:pos="284"/>
        </w:tabs>
        <w:spacing w:before="0"/>
        <w:ind w:left="426" w:firstLine="0"/>
        <w:jc w:val="both"/>
        <w:rPr>
          <w:rFonts w:ascii="Times New Roman" w:hAnsi="Times New Roman" w:cs="Times New Roman"/>
          <w:color w:val="FF0000"/>
          <w:sz w:val="24"/>
          <w:szCs w:val="24"/>
        </w:rPr>
      </w:pPr>
      <w:r w:rsidRPr="00486A74">
        <w:rPr>
          <w:rFonts w:ascii="Times New Roman" w:hAnsi="Times New Roman" w:cs="Times New Roman"/>
          <w:sz w:val="24"/>
          <w:szCs w:val="24"/>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w:t>
      </w:r>
      <w:r w:rsidR="00980C20">
        <w:rPr>
          <w:rFonts w:ascii="Times New Roman" w:hAnsi="Times New Roman" w:cs="Times New Roman"/>
          <w:sz w:val="24"/>
          <w:szCs w:val="24"/>
        </w:rPr>
        <w:t>okumenty bądź informacje</w:t>
      </w:r>
      <w:r w:rsidRPr="00486A74">
        <w:rPr>
          <w:rFonts w:ascii="Times New Roman" w:hAnsi="Times New Roman" w:cs="Times New Roman"/>
          <w:sz w:val="24"/>
          <w:szCs w:val="24"/>
        </w:rPr>
        <w:t>, że powiązania z innym wykonawcą nie prowadzą do zakłócenia konkurencji w postępowaniu o udzielenie zamówienia. Wzór oświadczenia stanowi załącznik n</w:t>
      </w:r>
      <w:r w:rsidRPr="00656848">
        <w:rPr>
          <w:rFonts w:ascii="Times New Roman" w:hAnsi="Times New Roman" w:cs="Times New Roman"/>
          <w:color w:val="auto"/>
          <w:sz w:val="24"/>
          <w:szCs w:val="24"/>
        </w:rPr>
        <w:t xml:space="preserve">r </w:t>
      </w:r>
      <w:r w:rsidR="006B7E03">
        <w:rPr>
          <w:rFonts w:ascii="Times New Roman" w:hAnsi="Times New Roman" w:cs="Times New Roman"/>
          <w:color w:val="auto"/>
          <w:sz w:val="24"/>
          <w:szCs w:val="24"/>
        </w:rPr>
        <w:t>7</w:t>
      </w:r>
      <w:r w:rsidRPr="00656848">
        <w:rPr>
          <w:rFonts w:ascii="Times New Roman" w:hAnsi="Times New Roman" w:cs="Times New Roman"/>
          <w:color w:val="auto"/>
          <w:sz w:val="24"/>
          <w:szCs w:val="24"/>
        </w:rPr>
        <w:t xml:space="preserve"> do specyfikacji.</w:t>
      </w:r>
    </w:p>
    <w:p w:rsidR="00922A00" w:rsidRPr="00486A74" w:rsidRDefault="00922A00" w:rsidP="00922A00">
      <w:pPr>
        <w:pStyle w:val="Teksttreci21"/>
        <w:shd w:val="clear" w:color="auto" w:fill="auto"/>
        <w:tabs>
          <w:tab w:val="left" w:pos="620"/>
        </w:tabs>
        <w:spacing w:before="0"/>
        <w:ind w:left="600" w:firstLine="0"/>
        <w:jc w:val="both"/>
        <w:rPr>
          <w:rFonts w:ascii="Times New Roman" w:hAnsi="Times New Roman" w:cs="Times New Roman"/>
          <w:sz w:val="24"/>
          <w:szCs w:val="24"/>
        </w:rPr>
      </w:pPr>
    </w:p>
    <w:p w:rsidR="00922A00" w:rsidRPr="00486A74" w:rsidRDefault="00922A00" w:rsidP="00922A00">
      <w:pPr>
        <w:pStyle w:val="Teksttreci21"/>
        <w:shd w:val="clear" w:color="auto" w:fill="auto"/>
        <w:spacing w:before="0"/>
        <w:ind w:left="740" w:firstLine="0"/>
        <w:jc w:val="both"/>
        <w:rPr>
          <w:rFonts w:ascii="Times New Roman" w:hAnsi="Times New Roman" w:cs="Times New Roman"/>
          <w:sz w:val="24"/>
          <w:szCs w:val="24"/>
        </w:rPr>
      </w:pPr>
    </w:p>
    <w:p w:rsidR="007B1ED6" w:rsidRPr="00486A74" w:rsidRDefault="00BB6E2A" w:rsidP="00D202E8">
      <w:pPr>
        <w:pStyle w:val="Teksttreci21"/>
        <w:numPr>
          <w:ilvl w:val="0"/>
          <w:numId w:val="23"/>
        </w:numPr>
        <w:shd w:val="clear" w:color="auto" w:fill="auto"/>
        <w:spacing w:before="0" w:after="320" w:line="224" w:lineRule="exact"/>
        <w:jc w:val="both"/>
        <w:rPr>
          <w:rFonts w:ascii="Times New Roman" w:hAnsi="Times New Roman" w:cs="Times New Roman"/>
          <w:sz w:val="24"/>
          <w:szCs w:val="24"/>
        </w:rPr>
      </w:pPr>
      <w:r w:rsidRPr="00486A74">
        <w:rPr>
          <w:rFonts w:ascii="Times New Roman" w:hAnsi="Times New Roman" w:cs="Times New Roman"/>
          <w:sz w:val="24"/>
          <w:szCs w:val="24"/>
        </w:rPr>
        <w:t>Dokumenty sporządzone w języku obcym są składane wraz z tłumaczeniem na język polski</w:t>
      </w:r>
    </w:p>
    <w:p w:rsidR="007B1ED6" w:rsidRPr="00486A74" w:rsidRDefault="00BB6E2A" w:rsidP="00D202E8">
      <w:pPr>
        <w:pStyle w:val="Nagwek40"/>
        <w:keepNext/>
        <w:keepLines/>
        <w:numPr>
          <w:ilvl w:val="0"/>
          <w:numId w:val="23"/>
        </w:numPr>
        <w:shd w:val="clear" w:color="auto" w:fill="auto"/>
        <w:tabs>
          <w:tab w:val="left" w:pos="565"/>
        </w:tabs>
        <w:spacing w:before="0" w:after="0"/>
        <w:jc w:val="both"/>
        <w:rPr>
          <w:rFonts w:ascii="Times New Roman" w:hAnsi="Times New Roman" w:cs="Times New Roman"/>
          <w:sz w:val="24"/>
          <w:szCs w:val="24"/>
        </w:rPr>
      </w:pPr>
      <w:bookmarkStart w:id="11" w:name="bookmark25"/>
      <w:r w:rsidRPr="00486A74">
        <w:rPr>
          <w:rFonts w:ascii="Times New Roman" w:hAnsi="Times New Roman" w:cs="Times New Roman"/>
          <w:sz w:val="24"/>
          <w:szCs w:val="24"/>
        </w:rPr>
        <w:t>Informacja dla wykonawców wspólnie ubiegających się o udzielenie zamówienia publicznego</w:t>
      </w:r>
      <w:bookmarkEnd w:id="11"/>
      <w:r w:rsidR="00922A00">
        <w:rPr>
          <w:rFonts w:ascii="Times New Roman" w:hAnsi="Times New Roman" w:cs="Times New Roman"/>
          <w:sz w:val="24"/>
          <w:szCs w:val="24"/>
        </w:rPr>
        <w:t>:</w:t>
      </w:r>
    </w:p>
    <w:p w:rsidR="007B1ED6" w:rsidRPr="00486A74" w:rsidRDefault="00BB6E2A" w:rsidP="00D202E8">
      <w:pPr>
        <w:pStyle w:val="Teksttreci21"/>
        <w:numPr>
          <w:ilvl w:val="0"/>
          <w:numId w:val="24"/>
        </w:numPr>
        <w:shd w:val="clear" w:color="auto" w:fill="auto"/>
        <w:tabs>
          <w:tab w:val="left" w:pos="620"/>
        </w:tabs>
        <w:spacing w:before="0"/>
        <w:jc w:val="both"/>
        <w:rPr>
          <w:rFonts w:ascii="Times New Roman" w:hAnsi="Times New Roman" w:cs="Times New Roman"/>
          <w:sz w:val="24"/>
          <w:szCs w:val="24"/>
        </w:rPr>
      </w:pPr>
      <w:r w:rsidRPr="00486A74">
        <w:rPr>
          <w:rFonts w:ascii="Times New Roman" w:hAnsi="Times New Roman" w:cs="Times New Roman"/>
          <w:sz w:val="24"/>
          <w:szCs w:val="24"/>
        </w:rPr>
        <w:t>W przypadku wspólnego ubiegania się o zamówienie przez wykonawców oś</w:t>
      </w:r>
      <w:r w:rsidR="001E26AE" w:rsidRPr="00486A74">
        <w:rPr>
          <w:rFonts w:ascii="Times New Roman" w:hAnsi="Times New Roman" w:cs="Times New Roman"/>
          <w:sz w:val="24"/>
          <w:szCs w:val="24"/>
        </w:rPr>
        <w:t xml:space="preserve">wiadczenie,                           o którym mowa w </w:t>
      </w:r>
      <w:r w:rsidR="00980C20">
        <w:rPr>
          <w:rFonts w:ascii="Times New Roman" w:hAnsi="Times New Roman" w:cs="Times New Roman"/>
          <w:sz w:val="24"/>
          <w:szCs w:val="24"/>
        </w:rPr>
        <w:t>rozdziale VI pkt 1</w:t>
      </w:r>
      <w:r w:rsidRPr="00486A74">
        <w:rPr>
          <w:rFonts w:ascii="Times New Roman" w:hAnsi="Times New Roman" w:cs="Times New Roman"/>
          <w:sz w:val="24"/>
          <w:szCs w:val="24"/>
        </w:rPr>
        <w:t xml:space="preserve"> niniejszej SIWZ składa każdy z wykonawców wspólnie ubiegających się o zamówienie. </w:t>
      </w:r>
      <w:r w:rsidR="00980C20">
        <w:rPr>
          <w:rFonts w:ascii="Times New Roman" w:hAnsi="Times New Roman" w:cs="Times New Roman"/>
          <w:sz w:val="24"/>
          <w:szCs w:val="24"/>
        </w:rPr>
        <w:t xml:space="preserve">Dokumenty te potwierdzają spełnianie warunków udziału w postępowaniu oraz </w:t>
      </w:r>
      <w:r w:rsidRPr="00486A74">
        <w:rPr>
          <w:rFonts w:ascii="Times New Roman" w:hAnsi="Times New Roman" w:cs="Times New Roman"/>
          <w:sz w:val="24"/>
          <w:szCs w:val="24"/>
        </w:rPr>
        <w:t xml:space="preserve"> brak podstaw wykluczenia w zakresie, w którym każdy z wykonawców wykazuje spełnianie </w:t>
      </w:r>
      <w:r w:rsidR="00FD2F84">
        <w:rPr>
          <w:rFonts w:ascii="Times New Roman" w:hAnsi="Times New Roman" w:cs="Times New Roman"/>
          <w:sz w:val="24"/>
          <w:szCs w:val="24"/>
        </w:rPr>
        <w:t xml:space="preserve">warunków udziału w postępowaniu oraz </w:t>
      </w:r>
      <w:r w:rsidRPr="00486A74">
        <w:rPr>
          <w:rFonts w:ascii="Times New Roman" w:hAnsi="Times New Roman" w:cs="Times New Roman"/>
          <w:sz w:val="24"/>
          <w:szCs w:val="24"/>
        </w:rPr>
        <w:t xml:space="preserve"> brak podstaw wykluczenia,</w:t>
      </w:r>
    </w:p>
    <w:p w:rsidR="00922A00" w:rsidRPr="00B76AB3" w:rsidRDefault="00BB6E2A" w:rsidP="00B76AB3">
      <w:pPr>
        <w:pStyle w:val="Teksttreci21"/>
        <w:numPr>
          <w:ilvl w:val="0"/>
          <w:numId w:val="24"/>
        </w:numPr>
        <w:shd w:val="clear" w:color="auto" w:fill="auto"/>
        <w:tabs>
          <w:tab w:val="left" w:pos="620"/>
        </w:tabs>
        <w:spacing w:before="0" w:after="251"/>
        <w:jc w:val="both"/>
        <w:rPr>
          <w:rFonts w:ascii="Times New Roman" w:hAnsi="Times New Roman" w:cs="Times New Roman"/>
          <w:sz w:val="24"/>
          <w:szCs w:val="24"/>
        </w:rPr>
      </w:pPr>
      <w:r w:rsidRPr="00486A74">
        <w:rPr>
          <w:rFonts w:ascii="Times New Roman" w:hAnsi="Times New Roman" w:cs="Times New Roman"/>
          <w:sz w:val="24"/>
          <w:szCs w:val="24"/>
        </w:rPr>
        <w:t>Wykonawcy występujący wspólnie muszą, zgodnie z zapisami art. 23 ust. 2 ustawy Prawo zamówień publicznych ustanowić pełnomocnika (lidera) do reprezentowania ich w postępowaniu o udzielenie niniejszego zamówienia lub do reprezen</w:t>
      </w:r>
      <w:r w:rsidR="00FD2F84">
        <w:rPr>
          <w:rFonts w:ascii="Times New Roman" w:hAnsi="Times New Roman" w:cs="Times New Roman"/>
          <w:sz w:val="24"/>
          <w:szCs w:val="24"/>
        </w:rPr>
        <w:t>towania ich w postępowaniu  i zawarcia</w:t>
      </w:r>
      <w:r w:rsidRPr="00486A74">
        <w:rPr>
          <w:rFonts w:ascii="Times New Roman" w:hAnsi="Times New Roman" w:cs="Times New Roman"/>
          <w:sz w:val="24"/>
          <w:szCs w:val="24"/>
        </w:rPr>
        <w:t xml:space="preserve"> umowy o udzielenie przedmiotowego zamówienia publicznego. Do oferty należy dołączyć pełnomocnictwo, które powinno dokładnie określać zakres umocowania.</w:t>
      </w:r>
    </w:p>
    <w:p w:rsidR="00AB6965" w:rsidRPr="00486A74" w:rsidRDefault="00AB6965" w:rsidP="00922A00">
      <w:pPr>
        <w:pStyle w:val="Teksttreci21"/>
        <w:shd w:val="clear" w:color="auto" w:fill="auto"/>
        <w:tabs>
          <w:tab w:val="left" w:pos="620"/>
        </w:tabs>
        <w:spacing w:before="0" w:after="251"/>
        <w:ind w:left="720" w:firstLine="0"/>
        <w:jc w:val="both"/>
        <w:rPr>
          <w:rFonts w:ascii="Times New Roman" w:hAnsi="Times New Roman" w:cs="Times New Roman"/>
          <w:sz w:val="24"/>
          <w:szCs w:val="24"/>
        </w:rPr>
      </w:pPr>
    </w:p>
    <w:p w:rsidR="007014DD" w:rsidRPr="00C815F3" w:rsidRDefault="00C815F3" w:rsidP="00C815F3">
      <w:pPr>
        <w:pStyle w:val="Teksttreci21"/>
        <w:shd w:val="clear" w:color="auto" w:fill="auto"/>
        <w:tabs>
          <w:tab w:val="left" w:pos="620"/>
        </w:tabs>
        <w:spacing w:before="0" w:after="251"/>
        <w:ind w:firstLine="0"/>
        <w:jc w:val="both"/>
        <w:rPr>
          <w:rFonts w:ascii="Times New Roman" w:hAnsi="Times New Roman" w:cs="Times New Roman"/>
          <w:b/>
          <w:sz w:val="24"/>
          <w:szCs w:val="24"/>
          <w:highlight w:val="lightGray"/>
        </w:rPr>
      </w:pPr>
      <w:r w:rsidRPr="00C815F3">
        <w:rPr>
          <w:rFonts w:ascii="Times New Roman" w:hAnsi="Times New Roman" w:cs="Times New Roman"/>
          <w:b/>
          <w:sz w:val="24"/>
          <w:szCs w:val="24"/>
          <w:highlight w:val="lightGray"/>
        </w:rPr>
        <w:t xml:space="preserve">VII. </w:t>
      </w:r>
      <w:r w:rsidR="007014DD" w:rsidRPr="00C815F3">
        <w:rPr>
          <w:rFonts w:ascii="Times New Roman" w:hAnsi="Times New Roman" w:cs="Times New Roman"/>
          <w:b/>
          <w:sz w:val="24"/>
          <w:szCs w:val="24"/>
          <w:highlight w:val="lightGray"/>
        </w:rPr>
        <w:t>Wymagania dotyczące wadium</w:t>
      </w:r>
    </w:p>
    <w:p w:rsidR="007F6A6E" w:rsidRPr="00A10C78" w:rsidRDefault="00CF4B32" w:rsidP="00A10C78">
      <w:pPr>
        <w:pStyle w:val="Akapitzlist"/>
        <w:numPr>
          <w:ilvl w:val="0"/>
          <w:numId w:val="9"/>
        </w:numPr>
        <w:tabs>
          <w:tab w:val="left" w:pos="811"/>
        </w:tabs>
        <w:spacing w:after="300" w:line="317" w:lineRule="exact"/>
        <w:jc w:val="both"/>
        <w:rPr>
          <w:rFonts w:ascii="Times New Roman" w:hAnsi="Times New Roman" w:cs="Times New Roman"/>
        </w:rPr>
      </w:pPr>
      <w:r w:rsidRPr="00486A74">
        <w:rPr>
          <w:rFonts w:ascii="Times New Roman" w:hAnsi="Times New Roman" w:cs="Times New Roman"/>
        </w:rPr>
        <w:t>Przystępując do niniejszego postępowania każdy Wykonawca</w:t>
      </w:r>
      <w:r w:rsidR="00A10C78">
        <w:rPr>
          <w:rFonts w:ascii="Times New Roman" w:hAnsi="Times New Roman" w:cs="Times New Roman"/>
        </w:rPr>
        <w:t xml:space="preserve"> zobowiązany j</w:t>
      </w:r>
      <w:r w:rsidR="004F7285">
        <w:rPr>
          <w:rFonts w:ascii="Times New Roman" w:hAnsi="Times New Roman" w:cs="Times New Roman"/>
        </w:rPr>
        <w:t>est wnieść wadium w wysokości 3</w:t>
      </w:r>
      <w:r w:rsidR="00A10C78">
        <w:rPr>
          <w:rFonts w:ascii="Times New Roman" w:hAnsi="Times New Roman" w:cs="Times New Roman"/>
        </w:rPr>
        <w:t>.000,00 zł (</w:t>
      </w:r>
      <w:r w:rsidR="004F7285">
        <w:rPr>
          <w:rFonts w:ascii="Times New Roman" w:hAnsi="Times New Roman" w:cs="Times New Roman"/>
        </w:rPr>
        <w:t>trzy tysiące</w:t>
      </w:r>
      <w:r w:rsidR="00A10C78">
        <w:rPr>
          <w:rFonts w:ascii="Times New Roman" w:hAnsi="Times New Roman" w:cs="Times New Roman"/>
        </w:rPr>
        <w:t xml:space="preserve"> złotych, 00/100)</w:t>
      </w:r>
    </w:p>
    <w:p w:rsidR="00CF4B32" w:rsidRPr="00486A74" w:rsidRDefault="00CF4B32" w:rsidP="00FE25FB">
      <w:pPr>
        <w:pStyle w:val="Akapitzlist"/>
        <w:numPr>
          <w:ilvl w:val="0"/>
          <w:numId w:val="9"/>
        </w:numPr>
        <w:tabs>
          <w:tab w:val="left" w:pos="483"/>
        </w:tabs>
        <w:spacing w:line="317" w:lineRule="exact"/>
        <w:jc w:val="both"/>
        <w:rPr>
          <w:rFonts w:ascii="Times New Roman" w:hAnsi="Times New Roman" w:cs="Times New Roman"/>
        </w:rPr>
      </w:pPr>
      <w:r w:rsidRPr="00486A74">
        <w:rPr>
          <w:rFonts w:ascii="Times New Roman" w:hAnsi="Times New Roman" w:cs="Times New Roman"/>
        </w:rPr>
        <w:t>Wadium należy wnieść w jednej lub kilku następujących formach przewidzianych w art. 45 ust. 6 u</w:t>
      </w:r>
      <w:r w:rsidR="0069492C" w:rsidRPr="00486A74">
        <w:rPr>
          <w:rFonts w:ascii="Times New Roman" w:hAnsi="Times New Roman" w:cs="Times New Roman"/>
        </w:rPr>
        <w:t xml:space="preserve">stawy </w:t>
      </w:r>
      <w:proofErr w:type="spellStart"/>
      <w:r w:rsidRPr="00486A74">
        <w:rPr>
          <w:rFonts w:ascii="Times New Roman" w:hAnsi="Times New Roman" w:cs="Times New Roman"/>
        </w:rPr>
        <w:t>Pzp</w:t>
      </w:r>
      <w:proofErr w:type="spellEnd"/>
      <w:r w:rsidRPr="00486A74">
        <w:rPr>
          <w:rFonts w:ascii="Times New Roman" w:hAnsi="Times New Roman" w:cs="Times New Roman"/>
        </w:rPr>
        <w:t>, tj.:</w:t>
      </w:r>
    </w:p>
    <w:p w:rsidR="00CF4B32" w:rsidRPr="00486A74" w:rsidRDefault="00CF4B32" w:rsidP="00FE25FB">
      <w:pPr>
        <w:pStyle w:val="Akapitzlist"/>
        <w:numPr>
          <w:ilvl w:val="0"/>
          <w:numId w:val="10"/>
        </w:numPr>
        <w:tabs>
          <w:tab w:val="left" w:pos="811"/>
        </w:tabs>
        <w:spacing w:line="317" w:lineRule="exact"/>
        <w:jc w:val="both"/>
        <w:rPr>
          <w:rFonts w:ascii="Times New Roman" w:hAnsi="Times New Roman" w:cs="Times New Roman"/>
        </w:rPr>
      </w:pPr>
      <w:r w:rsidRPr="00486A74">
        <w:rPr>
          <w:rFonts w:ascii="Times New Roman" w:hAnsi="Times New Roman" w:cs="Times New Roman"/>
        </w:rPr>
        <w:t>pieniądzu,</w:t>
      </w:r>
    </w:p>
    <w:p w:rsidR="00CF4B32" w:rsidRPr="00486A74" w:rsidRDefault="00CF4B32" w:rsidP="00FE25FB">
      <w:pPr>
        <w:pStyle w:val="Akapitzlist"/>
        <w:numPr>
          <w:ilvl w:val="0"/>
          <w:numId w:val="10"/>
        </w:numPr>
        <w:tabs>
          <w:tab w:val="left" w:pos="811"/>
        </w:tabs>
        <w:spacing w:line="317" w:lineRule="exact"/>
        <w:jc w:val="both"/>
        <w:rPr>
          <w:rFonts w:ascii="Times New Roman" w:hAnsi="Times New Roman" w:cs="Times New Roman"/>
        </w:rPr>
      </w:pPr>
      <w:r w:rsidRPr="00486A74">
        <w:rPr>
          <w:rFonts w:ascii="Times New Roman" w:hAnsi="Times New Roman" w:cs="Times New Roman"/>
        </w:rPr>
        <w:t>poręczeniach bankowych lub poręczeniach spółdzielczej kasy oszczędnościowo - kredytowej, z tym że poręczenie kasy jest zawsze poręczeniem pieniężnym,</w:t>
      </w:r>
    </w:p>
    <w:p w:rsidR="00CF4B32" w:rsidRPr="00486A74" w:rsidRDefault="00CF4B32" w:rsidP="00FE25FB">
      <w:pPr>
        <w:pStyle w:val="Akapitzlist"/>
        <w:numPr>
          <w:ilvl w:val="0"/>
          <w:numId w:val="10"/>
        </w:numPr>
        <w:tabs>
          <w:tab w:val="left" w:pos="811"/>
        </w:tabs>
        <w:spacing w:line="317" w:lineRule="exact"/>
        <w:jc w:val="both"/>
        <w:rPr>
          <w:rFonts w:ascii="Times New Roman" w:hAnsi="Times New Roman" w:cs="Times New Roman"/>
        </w:rPr>
      </w:pPr>
      <w:r w:rsidRPr="00486A74">
        <w:rPr>
          <w:rFonts w:ascii="Times New Roman" w:hAnsi="Times New Roman" w:cs="Times New Roman"/>
        </w:rPr>
        <w:t>gwarancjach bankowych,</w:t>
      </w:r>
    </w:p>
    <w:p w:rsidR="00CF4B32" w:rsidRPr="00486A74" w:rsidRDefault="00CF4B32" w:rsidP="00FE25FB">
      <w:pPr>
        <w:pStyle w:val="Akapitzlist"/>
        <w:numPr>
          <w:ilvl w:val="0"/>
          <w:numId w:val="10"/>
        </w:numPr>
        <w:tabs>
          <w:tab w:val="left" w:pos="811"/>
        </w:tabs>
        <w:spacing w:line="317" w:lineRule="exact"/>
        <w:jc w:val="both"/>
        <w:rPr>
          <w:rFonts w:ascii="Times New Roman" w:hAnsi="Times New Roman" w:cs="Times New Roman"/>
        </w:rPr>
      </w:pPr>
      <w:r w:rsidRPr="00486A74">
        <w:rPr>
          <w:rFonts w:ascii="Times New Roman" w:hAnsi="Times New Roman" w:cs="Times New Roman"/>
        </w:rPr>
        <w:t>gwarancjach ubezpieczeniowych,</w:t>
      </w:r>
    </w:p>
    <w:p w:rsidR="00CF4B32" w:rsidRDefault="00CF4B32" w:rsidP="00FE25FB">
      <w:pPr>
        <w:pStyle w:val="Akapitzlist"/>
        <w:numPr>
          <w:ilvl w:val="0"/>
          <w:numId w:val="10"/>
        </w:numPr>
        <w:tabs>
          <w:tab w:val="left" w:pos="811"/>
        </w:tabs>
        <w:spacing w:line="317" w:lineRule="exact"/>
        <w:jc w:val="both"/>
        <w:rPr>
          <w:rFonts w:ascii="Times New Roman" w:hAnsi="Times New Roman" w:cs="Times New Roman"/>
        </w:rPr>
      </w:pPr>
      <w:r w:rsidRPr="00486A74">
        <w:rPr>
          <w:rFonts w:ascii="Times New Roman" w:hAnsi="Times New Roman" w:cs="Times New Roman"/>
        </w:rPr>
        <w:t>poręczeniach udzielanych przez podmioty, o których mowa w art. 6 b ust. 5 pkt 2 ustawy z dn</w:t>
      </w:r>
      <w:r w:rsidR="00FD2F84">
        <w:rPr>
          <w:rFonts w:ascii="Times New Roman" w:hAnsi="Times New Roman" w:cs="Times New Roman"/>
        </w:rPr>
        <w:t>i</w:t>
      </w:r>
      <w:r w:rsidRPr="00486A74">
        <w:rPr>
          <w:rFonts w:ascii="Times New Roman" w:hAnsi="Times New Roman" w:cs="Times New Roman"/>
        </w:rPr>
        <w:t>a 9 listopada 2000r., o utworzeniu Polskiej Agencji Rozwoju Przedsiębiorczości (Dz.U. z 20</w:t>
      </w:r>
      <w:r w:rsidR="00EA4D44">
        <w:rPr>
          <w:rFonts w:ascii="Times New Roman" w:hAnsi="Times New Roman" w:cs="Times New Roman"/>
        </w:rPr>
        <w:t>16</w:t>
      </w:r>
      <w:r w:rsidR="0069492C" w:rsidRPr="00486A74">
        <w:rPr>
          <w:rFonts w:ascii="Times New Roman" w:hAnsi="Times New Roman" w:cs="Times New Roman"/>
        </w:rPr>
        <w:t xml:space="preserve"> </w:t>
      </w:r>
      <w:r w:rsidRPr="00486A74">
        <w:rPr>
          <w:rFonts w:ascii="Times New Roman" w:hAnsi="Times New Roman" w:cs="Times New Roman"/>
        </w:rPr>
        <w:t xml:space="preserve">r. Nr 42, poz. </w:t>
      </w:r>
      <w:r w:rsidR="00EA4D44">
        <w:rPr>
          <w:rFonts w:ascii="Times New Roman" w:hAnsi="Times New Roman" w:cs="Times New Roman"/>
        </w:rPr>
        <w:t xml:space="preserve">359 z </w:t>
      </w:r>
      <w:proofErr w:type="spellStart"/>
      <w:r w:rsidR="00EA4D44">
        <w:rPr>
          <w:rFonts w:ascii="Times New Roman" w:hAnsi="Times New Roman" w:cs="Times New Roman"/>
        </w:rPr>
        <w:t>poźn</w:t>
      </w:r>
      <w:proofErr w:type="spellEnd"/>
      <w:r w:rsidR="00EA4D44">
        <w:rPr>
          <w:rFonts w:ascii="Times New Roman" w:hAnsi="Times New Roman" w:cs="Times New Roman"/>
        </w:rPr>
        <w:t>. zm</w:t>
      </w:r>
      <w:r w:rsidRPr="00486A74">
        <w:rPr>
          <w:rFonts w:ascii="Times New Roman" w:hAnsi="Times New Roman" w:cs="Times New Roman"/>
        </w:rPr>
        <w:t>.).</w:t>
      </w:r>
    </w:p>
    <w:p w:rsidR="007F6A6E" w:rsidRPr="00486A74" w:rsidRDefault="007F6A6E" w:rsidP="007F6A6E">
      <w:pPr>
        <w:pStyle w:val="Akapitzlist"/>
        <w:tabs>
          <w:tab w:val="left" w:pos="811"/>
        </w:tabs>
        <w:spacing w:line="317" w:lineRule="exact"/>
        <w:jc w:val="both"/>
        <w:rPr>
          <w:rFonts w:ascii="Times New Roman" w:hAnsi="Times New Roman" w:cs="Times New Roman"/>
        </w:rPr>
      </w:pPr>
    </w:p>
    <w:p w:rsidR="007F6A6E" w:rsidRPr="000A31DA" w:rsidRDefault="00CF4B32" w:rsidP="000A31DA">
      <w:pPr>
        <w:pStyle w:val="Akapitzlist"/>
        <w:numPr>
          <w:ilvl w:val="0"/>
          <w:numId w:val="9"/>
        </w:numPr>
        <w:tabs>
          <w:tab w:val="left" w:pos="488"/>
        </w:tabs>
        <w:spacing w:after="300" w:line="317" w:lineRule="exact"/>
        <w:rPr>
          <w:rFonts w:ascii="Times New Roman" w:eastAsia="Times New Roman" w:hAnsi="Times New Roman" w:cs="Times New Roman"/>
          <w:b/>
          <w:bCs/>
          <w:color w:val="auto"/>
        </w:rPr>
      </w:pPr>
      <w:r w:rsidRPr="00CA15B5">
        <w:rPr>
          <w:rFonts w:ascii="Times New Roman" w:hAnsi="Times New Roman" w:cs="Times New Roman"/>
        </w:rPr>
        <w:t xml:space="preserve">Wykonawca zobowiązany jest wnieść wadium </w:t>
      </w:r>
      <w:r w:rsidRPr="00CA15B5">
        <w:rPr>
          <w:rFonts w:ascii="Times New Roman" w:hAnsi="Times New Roman" w:cs="Times New Roman"/>
          <w:u w:val="single"/>
        </w:rPr>
        <w:t xml:space="preserve">przed upływem terminu składania ofert. </w:t>
      </w:r>
      <w:r w:rsidRPr="00CA15B5">
        <w:rPr>
          <w:rFonts w:ascii="Times New Roman" w:hAnsi="Times New Roman" w:cs="Times New Roman"/>
        </w:rPr>
        <w:t xml:space="preserve">Wadium w </w:t>
      </w:r>
      <w:r w:rsidRPr="00CA15B5">
        <w:rPr>
          <w:rFonts w:ascii="Times New Roman" w:hAnsi="Times New Roman" w:cs="Times New Roman"/>
          <w:color w:val="auto"/>
        </w:rPr>
        <w:t>pieniądzu należy</w:t>
      </w:r>
      <w:r w:rsidR="0069492C" w:rsidRPr="00CA15B5">
        <w:rPr>
          <w:rFonts w:ascii="Times New Roman" w:hAnsi="Times New Roman" w:cs="Times New Roman"/>
          <w:color w:val="auto"/>
        </w:rPr>
        <w:t xml:space="preserve"> przelać na konto Zamawiającego w </w:t>
      </w:r>
      <w:r w:rsidR="0069492C" w:rsidRPr="00CA15B5">
        <w:rPr>
          <w:rFonts w:ascii="Times New Roman" w:eastAsia="Lucida Sans Unicode" w:hAnsi="Times New Roman" w:cs="Times New Roman"/>
          <w:color w:val="auto"/>
          <w:lang w:eastAsia="en-US" w:bidi="en-US"/>
        </w:rPr>
        <w:t xml:space="preserve">Banku Gospodarki Żywnościowej  Nr 87203000451110000002022250 </w:t>
      </w:r>
      <w:r w:rsidRPr="00CA15B5">
        <w:rPr>
          <w:rFonts w:ascii="Times New Roman" w:eastAsia="Times New Roman" w:hAnsi="Times New Roman" w:cs="Times New Roman"/>
          <w:bCs/>
          <w:color w:val="auto"/>
        </w:rPr>
        <w:t xml:space="preserve">z adnotacją </w:t>
      </w:r>
      <w:r w:rsidR="004C5973">
        <w:rPr>
          <w:rFonts w:ascii="Times New Roman" w:eastAsia="Times New Roman" w:hAnsi="Times New Roman" w:cs="Times New Roman"/>
          <w:bCs/>
          <w:color w:val="auto"/>
        </w:rPr>
        <w:t>„</w:t>
      </w:r>
      <w:r w:rsidR="00A53232">
        <w:rPr>
          <w:rFonts w:ascii="Times New Roman" w:eastAsia="Times New Roman" w:hAnsi="Times New Roman" w:cs="Times New Roman"/>
          <w:bCs/>
          <w:color w:val="auto"/>
        </w:rPr>
        <w:t xml:space="preserve">Wadium na przetarg pn. </w:t>
      </w:r>
      <w:r w:rsidR="000A31DA" w:rsidRPr="000A31DA">
        <w:rPr>
          <w:rFonts w:ascii="Times New Roman" w:eastAsia="Times New Roman" w:hAnsi="Times New Roman" w:cs="Times New Roman"/>
          <w:b/>
          <w:bCs/>
          <w:color w:val="auto"/>
        </w:rPr>
        <w:t>Ulepszenie nawierzchni drogi gminnej w miejscowości Karbowo –  ul. Małgorzatka na dz. nr 156/1 i 200/2 – obręb Karbowo, gm. Brodnica</w:t>
      </w:r>
      <w:r w:rsidR="000A31DA">
        <w:rPr>
          <w:rFonts w:ascii="Times New Roman" w:eastAsia="Times New Roman" w:hAnsi="Times New Roman" w:cs="Times New Roman"/>
          <w:b/>
          <w:bCs/>
          <w:color w:val="auto"/>
        </w:rPr>
        <w:t>”.</w:t>
      </w:r>
    </w:p>
    <w:p w:rsidR="00CA15B5" w:rsidRPr="00CA15B5" w:rsidRDefault="00CA15B5" w:rsidP="00CA15B5">
      <w:pPr>
        <w:pStyle w:val="Akapitzlist"/>
        <w:tabs>
          <w:tab w:val="left" w:pos="488"/>
        </w:tabs>
        <w:spacing w:after="300" w:line="317" w:lineRule="exact"/>
        <w:ind w:left="360"/>
        <w:jc w:val="both"/>
        <w:rPr>
          <w:rFonts w:ascii="Times New Roman" w:hAnsi="Times New Roman" w:cs="Times New Roman"/>
          <w:color w:val="auto"/>
        </w:rPr>
      </w:pPr>
    </w:p>
    <w:p w:rsidR="007F6A6E" w:rsidRPr="00656848" w:rsidRDefault="00CF4B32" w:rsidP="00FE25FB">
      <w:pPr>
        <w:pStyle w:val="Akapitzlist"/>
        <w:numPr>
          <w:ilvl w:val="0"/>
          <w:numId w:val="9"/>
        </w:numPr>
        <w:tabs>
          <w:tab w:val="left" w:pos="428"/>
          <w:tab w:val="left" w:pos="488"/>
        </w:tabs>
        <w:spacing w:line="317" w:lineRule="exact"/>
        <w:jc w:val="both"/>
        <w:rPr>
          <w:rFonts w:ascii="Times New Roman" w:eastAsia="Times New Roman" w:hAnsi="Times New Roman" w:cs="Times New Roman"/>
          <w:bCs/>
          <w:color w:val="auto"/>
        </w:rPr>
      </w:pPr>
      <w:r w:rsidRPr="00656848">
        <w:rPr>
          <w:rFonts w:ascii="Times New Roman" w:hAnsi="Times New Roman" w:cs="Times New Roman"/>
          <w:color w:val="auto"/>
        </w:rPr>
        <w:t xml:space="preserve">W przypadku wadium wnoszonego w pieniądzu za termin wpłynięcia wadium uznaje się termin </w:t>
      </w:r>
      <w:r w:rsidRPr="00656848">
        <w:rPr>
          <w:rFonts w:ascii="Times New Roman" w:hAnsi="Times New Roman" w:cs="Times New Roman"/>
          <w:color w:val="auto"/>
        </w:rPr>
        <w:lastRenderedPageBreak/>
        <w:t xml:space="preserve">jego </w:t>
      </w:r>
      <w:r w:rsidRPr="00656848">
        <w:rPr>
          <w:rFonts w:ascii="Times New Roman" w:hAnsi="Times New Roman" w:cs="Times New Roman"/>
          <w:iCs/>
          <w:color w:val="auto"/>
        </w:rPr>
        <w:t>„wniesienia</w:t>
      </w:r>
      <w:r w:rsidRPr="00656848">
        <w:rPr>
          <w:rFonts w:ascii="Times New Roman" w:hAnsi="Times New Roman" w:cs="Times New Roman"/>
          <w:color w:val="auto"/>
        </w:rPr>
        <w:t xml:space="preserve">”. Przez </w:t>
      </w:r>
      <w:r w:rsidRPr="00656848">
        <w:rPr>
          <w:rFonts w:ascii="Times New Roman" w:hAnsi="Times New Roman" w:cs="Times New Roman"/>
          <w:iCs/>
          <w:color w:val="auto"/>
        </w:rPr>
        <w:t>„wniesienie”</w:t>
      </w:r>
      <w:r w:rsidRPr="00656848">
        <w:rPr>
          <w:rFonts w:ascii="Times New Roman" w:hAnsi="Times New Roman" w:cs="Times New Roman"/>
          <w:color w:val="auto"/>
        </w:rPr>
        <w:t xml:space="preserve"> rozumie się uznanie kwoty wadium przez rachunek Zamawiającego. Do oferty należy dołączyć dokument potwierdzający przelew (wniesienie) środków na rachunek Zamawiającego. </w:t>
      </w:r>
      <w:r w:rsidRPr="00656848">
        <w:rPr>
          <w:rFonts w:ascii="Times New Roman" w:hAnsi="Times New Roman" w:cs="Times New Roman"/>
          <w:bCs/>
          <w:color w:val="auto"/>
        </w:rPr>
        <w:t>Wadium wnoszone w pieniądzu powinno fizycznie znajdować się na koncie Zamawiającego przed upływem terminu składania ofert pod rygorem odrzucenia oferty</w:t>
      </w:r>
      <w:r w:rsidR="007F6A6E" w:rsidRPr="00656848">
        <w:rPr>
          <w:rFonts w:ascii="Times New Roman" w:hAnsi="Times New Roman" w:cs="Times New Roman"/>
          <w:bCs/>
          <w:color w:val="auto"/>
        </w:rPr>
        <w:t>.</w:t>
      </w:r>
    </w:p>
    <w:p w:rsidR="000E4733" w:rsidRPr="00656848" w:rsidRDefault="00CF4B32" w:rsidP="007F6A6E">
      <w:pPr>
        <w:pStyle w:val="Akapitzlist"/>
        <w:tabs>
          <w:tab w:val="left" w:pos="428"/>
          <w:tab w:val="left" w:pos="488"/>
        </w:tabs>
        <w:spacing w:line="317" w:lineRule="exact"/>
        <w:ind w:left="360"/>
        <w:jc w:val="both"/>
        <w:rPr>
          <w:rFonts w:ascii="Times New Roman" w:eastAsia="Times New Roman" w:hAnsi="Times New Roman" w:cs="Times New Roman"/>
          <w:bCs/>
          <w:color w:val="auto"/>
        </w:rPr>
      </w:pPr>
      <w:r w:rsidRPr="00656848">
        <w:rPr>
          <w:rFonts w:ascii="Times New Roman" w:hAnsi="Times New Roman" w:cs="Times New Roman"/>
          <w:bCs/>
          <w:color w:val="auto"/>
        </w:rPr>
        <w:t xml:space="preserve"> </w:t>
      </w:r>
    </w:p>
    <w:p w:rsidR="00CF4B32" w:rsidRPr="00656848" w:rsidRDefault="00CF4B32" w:rsidP="00FE25FB">
      <w:pPr>
        <w:pStyle w:val="Akapitzlist"/>
        <w:numPr>
          <w:ilvl w:val="0"/>
          <w:numId w:val="9"/>
        </w:numPr>
        <w:tabs>
          <w:tab w:val="left" w:pos="428"/>
          <w:tab w:val="left" w:pos="488"/>
        </w:tabs>
        <w:spacing w:line="317" w:lineRule="exact"/>
        <w:jc w:val="both"/>
        <w:rPr>
          <w:rFonts w:ascii="Times New Roman" w:eastAsia="Times New Roman" w:hAnsi="Times New Roman" w:cs="Times New Roman"/>
          <w:bCs/>
          <w:color w:val="auto"/>
        </w:rPr>
      </w:pPr>
      <w:r w:rsidRPr="00656848">
        <w:rPr>
          <w:rFonts w:ascii="Times New Roman" w:eastAsia="Times New Roman" w:hAnsi="Times New Roman" w:cs="Times New Roman"/>
          <w:color w:val="auto"/>
          <w:shd w:val="clear" w:color="auto" w:fill="FFFFFF"/>
          <w:lang w:val="en-US" w:eastAsia="en-US" w:bidi="en-US"/>
        </w:rPr>
        <w:t xml:space="preserve">W </w:t>
      </w:r>
      <w:proofErr w:type="spellStart"/>
      <w:r w:rsidRPr="00656848">
        <w:rPr>
          <w:rFonts w:ascii="Times New Roman" w:eastAsia="Times New Roman" w:hAnsi="Times New Roman" w:cs="Times New Roman"/>
          <w:color w:val="auto"/>
          <w:shd w:val="clear" w:color="auto" w:fill="FFFFFF"/>
          <w:lang w:val="en-US" w:eastAsia="en-US" w:bidi="en-US"/>
        </w:rPr>
        <w:t>przypadku</w:t>
      </w:r>
      <w:proofErr w:type="spellEnd"/>
      <w:r w:rsidRPr="00656848">
        <w:rPr>
          <w:rFonts w:ascii="Times New Roman" w:eastAsia="Times New Roman" w:hAnsi="Times New Roman" w:cs="Times New Roman"/>
          <w:color w:val="auto"/>
          <w:shd w:val="clear" w:color="auto" w:fill="FFFFFF"/>
          <w:lang w:val="en-US" w:eastAsia="en-US" w:bidi="en-US"/>
        </w:rPr>
        <w:t xml:space="preserve"> </w:t>
      </w:r>
      <w:proofErr w:type="spellStart"/>
      <w:r w:rsidRPr="00656848">
        <w:rPr>
          <w:rFonts w:ascii="Times New Roman" w:eastAsia="Times New Roman" w:hAnsi="Times New Roman" w:cs="Times New Roman"/>
          <w:color w:val="auto"/>
          <w:shd w:val="clear" w:color="auto" w:fill="FFFFFF"/>
          <w:lang w:val="en-US" w:eastAsia="en-US" w:bidi="en-US"/>
        </w:rPr>
        <w:t>wniesienia</w:t>
      </w:r>
      <w:proofErr w:type="spellEnd"/>
      <w:r w:rsidRPr="00656848">
        <w:rPr>
          <w:rFonts w:ascii="Times New Roman" w:eastAsia="Times New Roman" w:hAnsi="Times New Roman" w:cs="Times New Roman"/>
          <w:color w:val="auto"/>
          <w:shd w:val="clear" w:color="auto" w:fill="FFFFFF"/>
          <w:lang w:val="en-US" w:eastAsia="en-US" w:bidi="en-US"/>
        </w:rPr>
        <w:t xml:space="preserve"> </w:t>
      </w:r>
      <w:r w:rsidRPr="00656848">
        <w:rPr>
          <w:rFonts w:ascii="Times New Roman" w:eastAsia="Times New Roman" w:hAnsi="Times New Roman" w:cs="Times New Roman"/>
          <w:bCs/>
          <w:color w:val="auto"/>
        </w:rPr>
        <w:t xml:space="preserve">wadium w formie innej niż pieniądz </w:t>
      </w:r>
      <w:r w:rsidRPr="00656848">
        <w:rPr>
          <w:rFonts w:ascii="Times New Roman" w:eastAsia="Times New Roman" w:hAnsi="Times New Roman" w:cs="Times New Roman"/>
          <w:color w:val="auto"/>
          <w:shd w:val="clear" w:color="auto" w:fill="FFFFFF"/>
          <w:lang w:val="en-US" w:eastAsia="en-US" w:bidi="en-US"/>
        </w:rPr>
        <w:t xml:space="preserve">- </w:t>
      </w:r>
      <w:r w:rsidRPr="00656848">
        <w:rPr>
          <w:rFonts w:ascii="Times New Roman" w:eastAsia="Times New Roman" w:hAnsi="Times New Roman" w:cs="Times New Roman"/>
          <w:bCs/>
          <w:color w:val="auto"/>
        </w:rPr>
        <w:t xml:space="preserve">oryginał dokumentu należy </w:t>
      </w:r>
      <w:r w:rsidR="00F770AC" w:rsidRPr="00656848">
        <w:rPr>
          <w:rFonts w:ascii="Times New Roman" w:eastAsia="Times New Roman" w:hAnsi="Times New Roman" w:cs="Times New Roman"/>
          <w:bCs/>
          <w:color w:val="auto"/>
        </w:rPr>
        <w:t xml:space="preserve">  </w:t>
      </w:r>
      <w:r w:rsidR="000E4733" w:rsidRPr="00656848">
        <w:rPr>
          <w:rFonts w:ascii="Times New Roman" w:eastAsia="Times New Roman" w:hAnsi="Times New Roman" w:cs="Times New Roman"/>
          <w:bCs/>
          <w:color w:val="auto"/>
        </w:rPr>
        <w:t>dołączyć do oferty</w:t>
      </w:r>
      <w:r w:rsidR="007F6A6E" w:rsidRPr="00656848">
        <w:rPr>
          <w:rFonts w:ascii="Times New Roman" w:eastAsia="Times New Roman" w:hAnsi="Times New Roman" w:cs="Times New Roman"/>
          <w:bCs/>
          <w:color w:val="auto"/>
        </w:rPr>
        <w:t>.</w:t>
      </w:r>
    </w:p>
    <w:p w:rsidR="007F6A6E" w:rsidRPr="00656848" w:rsidRDefault="007F6A6E" w:rsidP="007F6A6E">
      <w:pPr>
        <w:pStyle w:val="Akapitzlist"/>
        <w:tabs>
          <w:tab w:val="left" w:pos="428"/>
          <w:tab w:val="left" w:pos="488"/>
        </w:tabs>
        <w:spacing w:line="317" w:lineRule="exact"/>
        <w:ind w:left="360"/>
        <w:jc w:val="both"/>
        <w:rPr>
          <w:rFonts w:ascii="Times New Roman" w:eastAsia="Times New Roman" w:hAnsi="Times New Roman" w:cs="Times New Roman"/>
          <w:bCs/>
          <w:color w:val="auto"/>
        </w:rPr>
      </w:pPr>
    </w:p>
    <w:p w:rsidR="00CF4B32" w:rsidRPr="00656848" w:rsidRDefault="00CF4B32" w:rsidP="00FE25FB">
      <w:pPr>
        <w:numPr>
          <w:ilvl w:val="1"/>
          <w:numId w:val="8"/>
        </w:numPr>
        <w:tabs>
          <w:tab w:val="left" w:pos="418"/>
        </w:tabs>
        <w:spacing w:line="317" w:lineRule="exact"/>
        <w:jc w:val="both"/>
        <w:rPr>
          <w:rFonts w:ascii="Times New Roman" w:hAnsi="Times New Roman" w:cs="Times New Roman"/>
          <w:color w:val="auto"/>
        </w:rPr>
      </w:pPr>
      <w:r w:rsidRPr="00656848">
        <w:rPr>
          <w:rFonts w:ascii="Times New Roman" w:hAnsi="Times New Roman" w:cs="Times New Roman"/>
          <w:color w:val="auto"/>
        </w:rPr>
        <w:t>Wadium wniesione w formie innej niż pieniężna musi spełniać następujące wymagania:</w:t>
      </w:r>
    </w:p>
    <w:p w:rsidR="00CF4B32" w:rsidRPr="00656848" w:rsidRDefault="00CF4B32" w:rsidP="00FE25FB">
      <w:pPr>
        <w:pStyle w:val="Akapitzlist"/>
        <w:numPr>
          <w:ilvl w:val="0"/>
          <w:numId w:val="11"/>
        </w:numPr>
        <w:tabs>
          <w:tab w:val="left" w:pos="1509"/>
        </w:tabs>
        <w:spacing w:line="317" w:lineRule="exact"/>
        <w:jc w:val="both"/>
        <w:rPr>
          <w:rFonts w:ascii="Times New Roman" w:hAnsi="Times New Roman" w:cs="Times New Roman"/>
          <w:color w:val="auto"/>
        </w:rPr>
      </w:pPr>
      <w:r w:rsidRPr="00656848">
        <w:rPr>
          <w:rFonts w:ascii="Times New Roman" w:hAnsi="Times New Roman" w:cs="Times New Roman"/>
          <w:color w:val="auto"/>
        </w:rPr>
        <w:t>odpowiadać co do wartości wysokości wadium określonej w niniejszej SIWZ,</w:t>
      </w:r>
    </w:p>
    <w:p w:rsidR="00CF4B32" w:rsidRPr="00656848" w:rsidRDefault="00CF4B32" w:rsidP="00FE25FB">
      <w:pPr>
        <w:pStyle w:val="Akapitzlist"/>
        <w:numPr>
          <w:ilvl w:val="0"/>
          <w:numId w:val="11"/>
        </w:numPr>
        <w:tabs>
          <w:tab w:val="left" w:pos="1509"/>
        </w:tabs>
        <w:spacing w:line="317" w:lineRule="exact"/>
        <w:jc w:val="both"/>
        <w:rPr>
          <w:rFonts w:ascii="Times New Roman" w:hAnsi="Times New Roman" w:cs="Times New Roman"/>
          <w:color w:val="auto"/>
        </w:rPr>
      </w:pPr>
      <w:r w:rsidRPr="00656848">
        <w:rPr>
          <w:rFonts w:ascii="Times New Roman" w:hAnsi="Times New Roman" w:cs="Times New Roman"/>
          <w:color w:val="auto"/>
        </w:rPr>
        <w:t>odpowiadać co do terminu ważności terminowi związania ofertą określonemu w niniejszej SIWZ,</w:t>
      </w:r>
    </w:p>
    <w:p w:rsidR="00CF4B32" w:rsidRPr="00656848" w:rsidRDefault="00CF4B32" w:rsidP="00FE25FB">
      <w:pPr>
        <w:pStyle w:val="Akapitzlist"/>
        <w:numPr>
          <w:ilvl w:val="0"/>
          <w:numId w:val="11"/>
        </w:numPr>
        <w:tabs>
          <w:tab w:val="left" w:pos="1509"/>
        </w:tabs>
        <w:spacing w:line="317" w:lineRule="exact"/>
        <w:jc w:val="both"/>
        <w:rPr>
          <w:rFonts w:ascii="Times New Roman" w:hAnsi="Times New Roman" w:cs="Times New Roman"/>
          <w:color w:val="auto"/>
        </w:rPr>
      </w:pPr>
      <w:r w:rsidRPr="00656848">
        <w:rPr>
          <w:rFonts w:ascii="Times New Roman" w:hAnsi="Times New Roman" w:cs="Times New Roman"/>
          <w:color w:val="auto"/>
        </w:rPr>
        <w:t xml:space="preserve">zawierać w swej treści okoliczności </w:t>
      </w:r>
      <w:r w:rsidRPr="00656848">
        <w:rPr>
          <w:rFonts w:ascii="Times New Roman" w:hAnsi="Times New Roman" w:cs="Times New Roman"/>
          <w:bCs/>
          <w:color w:val="auto"/>
        </w:rPr>
        <w:t>(zg</w:t>
      </w:r>
      <w:r w:rsidR="007F6A6E" w:rsidRPr="00656848">
        <w:rPr>
          <w:rFonts w:ascii="Times New Roman" w:hAnsi="Times New Roman" w:cs="Times New Roman"/>
          <w:bCs/>
          <w:color w:val="auto"/>
        </w:rPr>
        <w:t>odnie z art. 46 ust. 4a i 5 ustawy PZP</w:t>
      </w:r>
      <w:r w:rsidRPr="00656848">
        <w:rPr>
          <w:rFonts w:ascii="Times New Roman" w:hAnsi="Times New Roman" w:cs="Times New Roman"/>
          <w:bCs/>
          <w:color w:val="auto"/>
        </w:rPr>
        <w:t xml:space="preserve">) </w:t>
      </w:r>
      <w:r w:rsidRPr="00656848">
        <w:rPr>
          <w:rFonts w:ascii="Times New Roman" w:hAnsi="Times New Roman" w:cs="Times New Roman"/>
          <w:color w:val="auto"/>
        </w:rPr>
        <w:t>w których gwarant (poręczyciel) wypłaci kwotę wadium zamawiającemu, wraz z klauzulą mówiącą, że wypłata nastąpi na pierwsze żądanie zamawiającego bez protestu gwaranta (poręczyciela),</w:t>
      </w:r>
    </w:p>
    <w:p w:rsidR="007F6A6E" w:rsidRPr="00486A74" w:rsidRDefault="007F6A6E" w:rsidP="007F6A6E">
      <w:pPr>
        <w:pStyle w:val="Akapitzlist"/>
        <w:tabs>
          <w:tab w:val="left" w:pos="1509"/>
        </w:tabs>
        <w:spacing w:line="317" w:lineRule="exact"/>
        <w:jc w:val="both"/>
        <w:rPr>
          <w:rFonts w:ascii="Times New Roman" w:hAnsi="Times New Roman" w:cs="Times New Roman"/>
        </w:rPr>
      </w:pPr>
    </w:p>
    <w:p w:rsidR="00CF4B32" w:rsidRDefault="00CF4B32" w:rsidP="00FE25FB">
      <w:pPr>
        <w:numPr>
          <w:ilvl w:val="1"/>
          <w:numId w:val="8"/>
        </w:numPr>
        <w:tabs>
          <w:tab w:val="left" w:pos="418"/>
        </w:tabs>
        <w:spacing w:line="317" w:lineRule="exact"/>
        <w:jc w:val="both"/>
        <w:rPr>
          <w:rFonts w:ascii="Times New Roman" w:hAnsi="Times New Roman" w:cs="Times New Roman"/>
        </w:rPr>
      </w:pPr>
      <w:r w:rsidRPr="00486A74">
        <w:rPr>
          <w:rFonts w:ascii="Times New Roman" w:hAnsi="Times New Roman" w:cs="Times New Roman"/>
        </w:rPr>
        <w:t xml:space="preserve">Zamawiający zwróci niezwłocznie wadium na zasadach określonych w art. 46 </w:t>
      </w:r>
      <w:r w:rsidR="007F6A6E">
        <w:rPr>
          <w:rFonts w:ascii="Times New Roman" w:hAnsi="Times New Roman" w:cs="Times New Roman"/>
        </w:rPr>
        <w:t>ustawy PZP.</w:t>
      </w:r>
    </w:p>
    <w:p w:rsidR="007F6A6E" w:rsidRPr="00486A74" w:rsidRDefault="007F6A6E" w:rsidP="007F6A6E">
      <w:pPr>
        <w:tabs>
          <w:tab w:val="left" w:pos="418"/>
        </w:tabs>
        <w:spacing w:line="317" w:lineRule="exact"/>
        <w:jc w:val="both"/>
        <w:rPr>
          <w:rFonts w:ascii="Times New Roman" w:hAnsi="Times New Roman" w:cs="Times New Roman"/>
        </w:rPr>
      </w:pPr>
    </w:p>
    <w:p w:rsidR="00EE4602" w:rsidRDefault="00EE4602" w:rsidP="00D202E8">
      <w:pPr>
        <w:pStyle w:val="Akapitzlist"/>
        <w:numPr>
          <w:ilvl w:val="0"/>
          <w:numId w:val="25"/>
        </w:numPr>
        <w:tabs>
          <w:tab w:val="left" w:pos="418"/>
        </w:tabs>
        <w:spacing w:line="317" w:lineRule="exact"/>
        <w:jc w:val="both"/>
        <w:rPr>
          <w:rFonts w:ascii="Times New Roman" w:hAnsi="Times New Roman" w:cs="Times New Roman"/>
        </w:rPr>
      </w:pPr>
      <w:r w:rsidRPr="00F770AC">
        <w:rPr>
          <w:rFonts w:ascii="Times New Roman" w:hAnsi="Times New Roman" w:cs="Times New Roman"/>
        </w:rPr>
        <w:t xml:space="preserve">Zamawiający zatrzymuje wadium jeżeli Wykonawca w odpowiedzi na wezwanie, o którym mowa w art. 26 ust. 3 i 3a </w:t>
      </w:r>
      <w:r w:rsidR="00656848">
        <w:rPr>
          <w:rFonts w:ascii="Times New Roman" w:hAnsi="Times New Roman" w:cs="Times New Roman"/>
        </w:rPr>
        <w:t>ustawy PZP</w:t>
      </w:r>
      <w:r w:rsidRPr="00F770AC">
        <w:rPr>
          <w:rFonts w:ascii="Times New Roman" w:hAnsi="Times New Roman" w:cs="Times New Roman"/>
        </w:rPr>
        <w:t>, z przyczyn leżących po jego stronie, nie złożył oświadczeń lub dokumentów potwierdzających okoliczności, o których mowa w art. 25 ust. 1, oświadczenia, o którym mowa w art.25a ust.1, pełnomocnictw lub nie wyraził zgody na poprawie omyłki, o której mowa w art.87 ust. 2 pkt 3, co spowodowało brak możliwości wybrania oferty złożonej przez wykonawcę jako najkorzystniejszą</w:t>
      </w:r>
      <w:r w:rsidR="0041080A">
        <w:rPr>
          <w:rFonts w:ascii="Times New Roman" w:hAnsi="Times New Roman" w:cs="Times New Roman"/>
        </w:rPr>
        <w:t>.</w:t>
      </w:r>
    </w:p>
    <w:p w:rsidR="007F6A6E" w:rsidRPr="00F770AC" w:rsidRDefault="007F6A6E" w:rsidP="007F6A6E">
      <w:pPr>
        <w:pStyle w:val="Akapitzlist"/>
        <w:tabs>
          <w:tab w:val="left" w:pos="418"/>
        </w:tabs>
        <w:spacing w:line="317" w:lineRule="exact"/>
        <w:ind w:left="360"/>
        <w:jc w:val="both"/>
        <w:rPr>
          <w:rFonts w:ascii="Times New Roman" w:hAnsi="Times New Roman" w:cs="Times New Roman"/>
        </w:rPr>
      </w:pPr>
    </w:p>
    <w:p w:rsidR="00CF4B32" w:rsidRPr="00F770AC" w:rsidRDefault="00EE4602" w:rsidP="00D202E8">
      <w:pPr>
        <w:pStyle w:val="Akapitzlist"/>
        <w:numPr>
          <w:ilvl w:val="0"/>
          <w:numId w:val="25"/>
        </w:numPr>
        <w:tabs>
          <w:tab w:val="left" w:pos="423"/>
        </w:tabs>
        <w:spacing w:line="317" w:lineRule="exact"/>
        <w:jc w:val="both"/>
        <w:rPr>
          <w:rFonts w:ascii="Times New Roman" w:hAnsi="Times New Roman" w:cs="Times New Roman"/>
        </w:rPr>
      </w:pPr>
      <w:r w:rsidRPr="00F770AC">
        <w:rPr>
          <w:rFonts w:ascii="Times New Roman" w:hAnsi="Times New Roman" w:cs="Times New Roman"/>
        </w:rPr>
        <w:t>Zamawiający zatrzymuje</w:t>
      </w:r>
      <w:r w:rsidR="00CF4B32" w:rsidRPr="00F770AC">
        <w:rPr>
          <w:rFonts w:ascii="Times New Roman" w:hAnsi="Times New Roman" w:cs="Times New Roman"/>
        </w:rPr>
        <w:t xml:space="preserve"> wadium wraz z odsetkami, jeżeli Wykonawca, którego oferta została wybrana:</w:t>
      </w:r>
    </w:p>
    <w:p w:rsidR="00CF4B32" w:rsidRPr="00486A74" w:rsidRDefault="00CF4B32" w:rsidP="00FE25FB">
      <w:pPr>
        <w:pStyle w:val="Akapitzlist"/>
        <w:numPr>
          <w:ilvl w:val="0"/>
          <w:numId w:val="12"/>
        </w:numPr>
        <w:tabs>
          <w:tab w:val="left" w:pos="1509"/>
        </w:tabs>
        <w:spacing w:line="317" w:lineRule="exact"/>
        <w:jc w:val="both"/>
        <w:rPr>
          <w:rFonts w:ascii="Times New Roman" w:hAnsi="Times New Roman" w:cs="Times New Roman"/>
        </w:rPr>
      </w:pPr>
      <w:r w:rsidRPr="00486A74">
        <w:rPr>
          <w:rFonts w:ascii="Times New Roman" w:hAnsi="Times New Roman" w:cs="Times New Roman"/>
        </w:rPr>
        <w:t>odmówił podpisania umowy w sprawie zamówienia publicznego na warunkach określonych w ofercie,</w:t>
      </w:r>
    </w:p>
    <w:p w:rsidR="00CF4B32" w:rsidRPr="00486A74" w:rsidRDefault="00CF4B32" w:rsidP="00FE25FB">
      <w:pPr>
        <w:pStyle w:val="Akapitzlist"/>
        <w:numPr>
          <w:ilvl w:val="0"/>
          <w:numId w:val="12"/>
        </w:numPr>
        <w:tabs>
          <w:tab w:val="left" w:pos="1509"/>
        </w:tabs>
        <w:spacing w:line="317" w:lineRule="exact"/>
        <w:jc w:val="both"/>
        <w:rPr>
          <w:rFonts w:ascii="Times New Roman" w:hAnsi="Times New Roman" w:cs="Times New Roman"/>
        </w:rPr>
      </w:pPr>
      <w:r w:rsidRPr="00486A74">
        <w:rPr>
          <w:rFonts w:ascii="Times New Roman" w:hAnsi="Times New Roman" w:cs="Times New Roman"/>
        </w:rPr>
        <w:t>nie wniósł wymaganego zabezpieczenia należytego wykonania umowy</w:t>
      </w:r>
      <w:r w:rsidR="00F65CE1">
        <w:rPr>
          <w:rFonts w:ascii="Times New Roman" w:hAnsi="Times New Roman" w:cs="Times New Roman"/>
        </w:rPr>
        <w:t>,</w:t>
      </w:r>
    </w:p>
    <w:p w:rsidR="00F770AC" w:rsidRDefault="00CF4B32" w:rsidP="00FE25FB">
      <w:pPr>
        <w:pStyle w:val="Akapitzlist"/>
        <w:numPr>
          <w:ilvl w:val="0"/>
          <w:numId w:val="12"/>
        </w:numPr>
        <w:tabs>
          <w:tab w:val="left" w:pos="1509"/>
        </w:tabs>
        <w:spacing w:line="317" w:lineRule="exact"/>
        <w:jc w:val="both"/>
        <w:rPr>
          <w:rFonts w:ascii="Times New Roman" w:hAnsi="Times New Roman" w:cs="Times New Roman"/>
        </w:rPr>
      </w:pPr>
      <w:r w:rsidRPr="00486A74">
        <w:rPr>
          <w:rFonts w:ascii="Times New Roman" w:hAnsi="Times New Roman" w:cs="Times New Roman"/>
        </w:rPr>
        <w:t>zawarcie umowy w sprawie zamówienia publicznego stało się niemożliwe z przyczyn leżących po stronie Wykonawcy.</w:t>
      </w:r>
    </w:p>
    <w:p w:rsidR="007F6A6E" w:rsidRDefault="007F6A6E" w:rsidP="007F6A6E">
      <w:pPr>
        <w:pStyle w:val="Akapitzlist"/>
        <w:tabs>
          <w:tab w:val="left" w:pos="1509"/>
        </w:tabs>
        <w:spacing w:line="317" w:lineRule="exact"/>
        <w:jc w:val="both"/>
        <w:rPr>
          <w:rFonts w:ascii="Times New Roman" w:hAnsi="Times New Roman" w:cs="Times New Roman"/>
        </w:rPr>
      </w:pPr>
    </w:p>
    <w:p w:rsidR="00C305CC" w:rsidRDefault="00CF4B32" w:rsidP="00D202E8">
      <w:pPr>
        <w:pStyle w:val="Akapitzlist"/>
        <w:numPr>
          <w:ilvl w:val="0"/>
          <w:numId w:val="26"/>
        </w:numPr>
        <w:tabs>
          <w:tab w:val="left" w:pos="1509"/>
        </w:tabs>
        <w:spacing w:line="317" w:lineRule="exact"/>
        <w:jc w:val="both"/>
        <w:rPr>
          <w:rFonts w:ascii="Times New Roman" w:hAnsi="Times New Roman" w:cs="Times New Roman"/>
        </w:rPr>
      </w:pPr>
      <w:r w:rsidRPr="00F770AC">
        <w:rPr>
          <w:rFonts w:ascii="Times New Roman" w:hAnsi="Times New Roman" w:cs="Times New Roman"/>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wykluczenia Wykonawcy</w:t>
      </w:r>
      <w:r w:rsidR="00F770AC">
        <w:rPr>
          <w:rFonts w:ascii="Times New Roman" w:hAnsi="Times New Roman" w:cs="Times New Roman"/>
        </w:rPr>
        <w:t>.</w:t>
      </w:r>
    </w:p>
    <w:p w:rsidR="00F770AC" w:rsidRPr="00F770AC" w:rsidRDefault="00F770AC" w:rsidP="00F770AC">
      <w:pPr>
        <w:pStyle w:val="Akapitzlist"/>
        <w:tabs>
          <w:tab w:val="left" w:pos="1509"/>
        </w:tabs>
        <w:spacing w:line="317" w:lineRule="exact"/>
        <w:ind w:left="360"/>
        <w:jc w:val="both"/>
        <w:rPr>
          <w:rFonts w:ascii="Times New Roman" w:hAnsi="Times New Roman" w:cs="Times New Roman"/>
        </w:rPr>
      </w:pPr>
    </w:p>
    <w:p w:rsidR="00C305CC" w:rsidRPr="00C815F3" w:rsidRDefault="00C815F3" w:rsidP="00C815F3">
      <w:pPr>
        <w:pStyle w:val="Teksttreci21"/>
        <w:shd w:val="clear" w:color="auto" w:fill="auto"/>
        <w:tabs>
          <w:tab w:val="left" w:pos="620"/>
        </w:tabs>
        <w:spacing w:before="0" w:after="251"/>
        <w:ind w:firstLine="0"/>
        <w:jc w:val="both"/>
        <w:rPr>
          <w:rFonts w:ascii="Times New Roman" w:hAnsi="Times New Roman" w:cs="Times New Roman"/>
          <w:b/>
          <w:sz w:val="24"/>
          <w:szCs w:val="24"/>
          <w:highlight w:val="lightGray"/>
        </w:rPr>
      </w:pPr>
      <w:r w:rsidRPr="00C815F3">
        <w:rPr>
          <w:rFonts w:ascii="Times New Roman" w:hAnsi="Times New Roman" w:cs="Times New Roman"/>
          <w:b/>
          <w:sz w:val="24"/>
          <w:szCs w:val="24"/>
          <w:highlight w:val="lightGray"/>
        </w:rPr>
        <w:t xml:space="preserve">VIII. </w:t>
      </w:r>
      <w:r w:rsidR="00C305CC" w:rsidRPr="00C815F3">
        <w:rPr>
          <w:rFonts w:ascii="Times New Roman" w:hAnsi="Times New Roman" w:cs="Times New Roman"/>
          <w:b/>
          <w:sz w:val="24"/>
          <w:szCs w:val="24"/>
          <w:highlight w:val="lightGray"/>
        </w:rPr>
        <w:t>Wymagania dotyczące zabezpieczenia należytego wykonania umowy</w:t>
      </w:r>
    </w:p>
    <w:p w:rsidR="008F3495" w:rsidRDefault="000E7997" w:rsidP="00FE25FB">
      <w:pPr>
        <w:pStyle w:val="Akapitzlist"/>
        <w:numPr>
          <w:ilvl w:val="0"/>
          <w:numId w:val="13"/>
        </w:numPr>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Zamawiający żąda od wykonawcy, którego oferta zostanie wybrana, wniesienia zabezpieczenia należytego wykonania umowy.</w:t>
      </w:r>
    </w:p>
    <w:p w:rsidR="007F6A6E" w:rsidRPr="00486A74" w:rsidRDefault="007F6A6E" w:rsidP="007F6A6E">
      <w:pPr>
        <w:pStyle w:val="Akapitzlist"/>
        <w:spacing w:line="274" w:lineRule="exact"/>
        <w:ind w:left="360"/>
        <w:jc w:val="both"/>
        <w:rPr>
          <w:rFonts w:ascii="Times New Roman" w:eastAsia="Times New Roman" w:hAnsi="Times New Roman" w:cs="Times New Roman"/>
        </w:rPr>
      </w:pPr>
    </w:p>
    <w:p w:rsidR="008F3495" w:rsidRDefault="000E7997" w:rsidP="00FE25FB">
      <w:pPr>
        <w:pStyle w:val="Akapitzlist"/>
        <w:numPr>
          <w:ilvl w:val="0"/>
          <w:numId w:val="13"/>
        </w:numPr>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Wymagana wysokość zabezpieczenia należytego wykonania umowy wynosi 5% ceny całkowitej podanej w ofercie.</w:t>
      </w:r>
    </w:p>
    <w:p w:rsidR="007F6A6E" w:rsidRPr="00486A74" w:rsidRDefault="007F6A6E" w:rsidP="007F6A6E">
      <w:pPr>
        <w:pStyle w:val="Akapitzlist"/>
        <w:spacing w:line="274" w:lineRule="exact"/>
        <w:ind w:left="360"/>
        <w:jc w:val="both"/>
        <w:rPr>
          <w:rFonts w:ascii="Times New Roman" w:eastAsia="Times New Roman" w:hAnsi="Times New Roman" w:cs="Times New Roman"/>
        </w:rPr>
      </w:pPr>
    </w:p>
    <w:p w:rsidR="008F3495" w:rsidRDefault="000E7997" w:rsidP="00FE25FB">
      <w:pPr>
        <w:pStyle w:val="Akapitzlist"/>
        <w:numPr>
          <w:ilvl w:val="0"/>
          <w:numId w:val="13"/>
        </w:numPr>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lastRenderedPageBreak/>
        <w:t>Zabezpieczenie należytego wykonania umowy w pełnej wysokości zostanie wniesione najpóźniej w dniu zawarcia umowy.</w:t>
      </w:r>
    </w:p>
    <w:p w:rsidR="007F6A6E" w:rsidRPr="00486A74" w:rsidRDefault="007F6A6E" w:rsidP="007F6A6E">
      <w:pPr>
        <w:pStyle w:val="Akapitzlist"/>
        <w:spacing w:line="274" w:lineRule="exact"/>
        <w:ind w:left="360"/>
        <w:jc w:val="both"/>
        <w:rPr>
          <w:rFonts w:ascii="Times New Roman" w:eastAsia="Times New Roman" w:hAnsi="Times New Roman" w:cs="Times New Roman"/>
        </w:rPr>
      </w:pPr>
    </w:p>
    <w:p w:rsidR="008F3495" w:rsidRDefault="000E7997" w:rsidP="00FE25FB">
      <w:pPr>
        <w:pStyle w:val="Akapitzlist"/>
        <w:numPr>
          <w:ilvl w:val="0"/>
          <w:numId w:val="13"/>
        </w:numPr>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Postanawia się, że 70% wniesionego zabezpieczenia należytego wykonania umowy zwrócone zostanie w terminie 30 dni od dnia wykonania zamówienia i uznania przez Zamawiającego za należycie wykonane.</w:t>
      </w:r>
    </w:p>
    <w:p w:rsidR="007F6A6E" w:rsidRPr="00486A74" w:rsidRDefault="007F6A6E" w:rsidP="007F6A6E">
      <w:pPr>
        <w:pStyle w:val="Akapitzlist"/>
        <w:spacing w:line="274" w:lineRule="exact"/>
        <w:ind w:left="360"/>
        <w:jc w:val="both"/>
        <w:rPr>
          <w:rFonts w:ascii="Times New Roman" w:eastAsia="Times New Roman" w:hAnsi="Times New Roman" w:cs="Times New Roman"/>
        </w:rPr>
      </w:pPr>
    </w:p>
    <w:p w:rsidR="008F3495" w:rsidRDefault="000E7997" w:rsidP="00FE25FB">
      <w:pPr>
        <w:pStyle w:val="Akapitzlist"/>
        <w:numPr>
          <w:ilvl w:val="0"/>
          <w:numId w:val="13"/>
        </w:numPr>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Kwota pozostawiona na zabezpieczenie roszczeń z tytułu rękojmi za wady, wynosi 30% wysokości zabezpieczenia i zostanie zwrócona w terminie do 15 dni po upływie okresu rękojmi za wady.</w:t>
      </w:r>
    </w:p>
    <w:p w:rsidR="000053A3" w:rsidRPr="00486A74" w:rsidRDefault="000053A3" w:rsidP="000053A3">
      <w:pPr>
        <w:pStyle w:val="Akapitzlist"/>
        <w:spacing w:line="274" w:lineRule="exact"/>
        <w:ind w:left="360"/>
        <w:jc w:val="both"/>
        <w:rPr>
          <w:rFonts w:ascii="Times New Roman" w:eastAsia="Times New Roman" w:hAnsi="Times New Roman" w:cs="Times New Roman"/>
        </w:rPr>
      </w:pPr>
    </w:p>
    <w:p w:rsidR="000E7997" w:rsidRPr="00486A74" w:rsidRDefault="000E7997" w:rsidP="00FE25FB">
      <w:pPr>
        <w:pStyle w:val="Akapitzlist"/>
        <w:numPr>
          <w:ilvl w:val="0"/>
          <w:numId w:val="13"/>
        </w:numPr>
        <w:spacing w:line="276" w:lineRule="auto"/>
        <w:jc w:val="both"/>
        <w:rPr>
          <w:rFonts w:ascii="Times New Roman" w:eastAsia="Times New Roman" w:hAnsi="Times New Roman" w:cs="Times New Roman"/>
        </w:rPr>
      </w:pPr>
      <w:r w:rsidRPr="00486A74">
        <w:rPr>
          <w:rFonts w:ascii="Times New Roman" w:eastAsia="Times New Roman" w:hAnsi="Times New Roman" w:cs="Times New Roman"/>
        </w:rPr>
        <w:t>Zabezpieczenie należytego wykonania umowy może być wniesione według wyboru Wykonawcy w jednej lub kilku następujących formach:</w:t>
      </w:r>
    </w:p>
    <w:p w:rsidR="000E7997" w:rsidRPr="00486A74" w:rsidRDefault="000E7997" w:rsidP="00FE25FB">
      <w:pPr>
        <w:pStyle w:val="Akapitzlist"/>
        <w:numPr>
          <w:ilvl w:val="0"/>
          <w:numId w:val="14"/>
        </w:numPr>
        <w:tabs>
          <w:tab w:val="left" w:pos="1095"/>
        </w:tabs>
        <w:spacing w:line="276" w:lineRule="auto"/>
        <w:rPr>
          <w:rFonts w:ascii="Times New Roman" w:eastAsia="Times New Roman" w:hAnsi="Times New Roman" w:cs="Times New Roman"/>
        </w:rPr>
      </w:pPr>
      <w:r w:rsidRPr="00486A74">
        <w:rPr>
          <w:rFonts w:ascii="Times New Roman" w:eastAsia="Times New Roman" w:hAnsi="Times New Roman" w:cs="Times New Roman"/>
        </w:rPr>
        <w:t>pieniądzu,</w:t>
      </w:r>
    </w:p>
    <w:p w:rsidR="000E7997" w:rsidRPr="00486A74" w:rsidRDefault="000E7997" w:rsidP="00FE25FB">
      <w:pPr>
        <w:pStyle w:val="Akapitzlist"/>
        <w:numPr>
          <w:ilvl w:val="0"/>
          <w:numId w:val="14"/>
        </w:numPr>
        <w:tabs>
          <w:tab w:val="left" w:pos="1095"/>
        </w:tabs>
        <w:spacing w:line="276" w:lineRule="auto"/>
        <w:rPr>
          <w:rFonts w:ascii="Times New Roman" w:eastAsia="Times New Roman" w:hAnsi="Times New Roman" w:cs="Times New Roman"/>
        </w:rPr>
      </w:pPr>
      <w:r w:rsidRPr="00486A74">
        <w:rPr>
          <w:rFonts w:ascii="Times New Roman" w:eastAsia="Times New Roman" w:hAnsi="Times New Roman" w:cs="Times New Roman"/>
        </w:rPr>
        <w:t>poręczeniach bankowych lub poręczeniach spółdzielczej kasy oszczędnościowo- kredytowej, z tym, że zobowiązanie kasy jest zawsze zobowiązaniem pieniężnym,</w:t>
      </w:r>
    </w:p>
    <w:p w:rsidR="000E7997" w:rsidRPr="00486A74" w:rsidRDefault="000E7997" w:rsidP="00FE25FB">
      <w:pPr>
        <w:pStyle w:val="Akapitzlist"/>
        <w:numPr>
          <w:ilvl w:val="0"/>
          <w:numId w:val="14"/>
        </w:numPr>
        <w:tabs>
          <w:tab w:val="left" w:pos="1095"/>
        </w:tabs>
        <w:spacing w:line="276" w:lineRule="auto"/>
        <w:rPr>
          <w:rFonts w:ascii="Times New Roman" w:eastAsia="Times New Roman" w:hAnsi="Times New Roman" w:cs="Times New Roman"/>
        </w:rPr>
      </w:pPr>
      <w:r w:rsidRPr="00486A74">
        <w:rPr>
          <w:rFonts w:ascii="Times New Roman" w:eastAsia="Times New Roman" w:hAnsi="Times New Roman" w:cs="Times New Roman"/>
        </w:rPr>
        <w:t>gwarancjach bankowych,</w:t>
      </w:r>
    </w:p>
    <w:p w:rsidR="000E7997" w:rsidRPr="00486A74" w:rsidRDefault="000E7997" w:rsidP="00FE25FB">
      <w:pPr>
        <w:pStyle w:val="Akapitzlist"/>
        <w:numPr>
          <w:ilvl w:val="0"/>
          <w:numId w:val="14"/>
        </w:numPr>
        <w:tabs>
          <w:tab w:val="left" w:pos="1095"/>
        </w:tabs>
        <w:spacing w:line="276" w:lineRule="auto"/>
        <w:rPr>
          <w:rFonts w:ascii="Times New Roman" w:eastAsia="Times New Roman" w:hAnsi="Times New Roman" w:cs="Times New Roman"/>
        </w:rPr>
      </w:pPr>
      <w:r w:rsidRPr="00486A74">
        <w:rPr>
          <w:rFonts w:ascii="Times New Roman" w:eastAsia="Times New Roman" w:hAnsi="Times New Roman" w:cs="Times New Roman"/>
        </w:rPr>
        <w:t>gwarancjach ubezpieczeniowych,</w:t>
      </w:r>
    </w:p>
    <w:p w:rsidR="008F3495" w:rsidRDefault="000E7997" w:rsidP="00FE25FB">
      <w:pPr>
        <w:pStyle w:val="Akapitzlist"/>
        <w:numPr>
          <w:ilvl w:val="0"/>
          <w:numId w:val="14"/>
        </w:numPr>
        <w:tabs>
          <w:tab w:val="left" w:pos="1095"/>
        </w:tabs>
        <w:spacing w:line="276" w:lineRule="auto"/>
        <w:rPr>
          <w:rFonts w:ascii="Times New Roman" w:eastAsia="Times New Roman" w:hAnsi="Times New Roman" w:cs="Times New Roman"/>
        </w:rPr>
      </w:pPr>
      <w:r w:rsidRPr="00486A74">
        <w:rPr>
          <w:rFonts w:ascii="Times New Roman" w:eastAsia="Times New Roman" w:hAnsi="Times New Roman" w:cs="Times New Roman"/>
        </w:rPr>
        <w:t>w poręczeniach udzielanych przez podmioty, o któ</w:t>
      </w:r>
      <w:r w:rsidR="004C0495" w:rsidRPr="00486A74">
        <w:rPr>
          <w:rFonts w:ascii="Times New Roman" w:eastAsia="Times New Roman" w:hAnsi="Times New Roman" w:cs="Times New Roman"/>
        </w:rPr>
        <w:t>rych mowa w art. 6 b ust. 5 pkt</w:t>
      </w:r>
      <w:r w:rsidRPr="00486A74">
        <w:rPr>
          <w:rFonts w:ascii="Times New Roman" w:eastAsia="Times New Roman" w:hAnsi="Times New Roman" w:cs="Times New Roman"/>
        </w:rPr>
        <w:t xml:space="preserve"> 2 ustawy z dnia 9 listopada 2000 r. o utworzeniu Polskiej Agencji Rozwoju Przedsiębiorczości </w:t>
      </w:r>
      <w:r w:rsidR="00EA4D44" w:rsidRPr="00486A74">
        <w:rPr>
          <w:rFonts w:ascii="Times New Roman" w:hAnsi="Times New Roman" w:cs="Times New Roman"/>
        </w:rPr>
        <w:t>(Dz.U. z 20</w:t>
      </w:r>
      <w:r w:rsidR="00EA4D44">
        <w:rPr>
          <w:rFonts w:ascii="Times New Roman" w:hAnsi="Times New Roman" w:cs="Times New Roman"/>
        </w:rPr>
        <w:t>16</w:t>
      </w:r>
      <w:r w:rsidR="00EA4D44" w:rsidRPr="00486A74">
        <w:rPr>
          <w:rFonts w:ascii="Times New Roman" w:hAnsi="Times New Roman" w:cs="Times New Roman"/>
        </w:rPr>
        <w:t xml:space="preserve"> r. Nr 42, poz. </w:t>
      </w:r>
      <w:r w:rsidR="00EA4D44">
        <w:rPr>
          <w:rFonts w:ascii="Times New Roman" w:hAnsi="Times New Roman" w:cs="Times New Roman"/>
        </w:rPr>
        <w:t xml:space="preserve">359 z </w:t>
      </w:r>
      <w:proofErr w:type="spellStart"/>
      <w:r w:rsidR="00EA4D44">
        <w:rPr>
          <w:rFonts w:ascii="Times New Roman" w:hAnsi="Times New Roman" w:cs="Times New Roman"/>
        </w:rPr>
        <w:t>poźn</w:t>
      </w:r>
      <w:proofErr w:type="spellEnd"/>
      <w:r w:rsidR="00EA4D44">
        <w:rPr>
          <w:rFonts w:ascii="Times New Roman" w:hAnsi="Times New Roman" w:cs="Times New Roman"/>
        </w:rPr>
        <w:t>. zm</w:t>
      </w:r>
      <w:r w:rsidR="00EA4D44" w:rsidRPr="00486A74">
        <w:rPr>
          <w:rFonts w:ascii="Times New Roman" w:hAnsi="Times New Roman" w:cs="Times New Roman"/>
        </w:rPr>
        <w:t>.).</w:t>
      </w:r>
    </w:p>
    <w:p w:rsidR="000053A3" w:rsidRPr="00486A74" w:rsidRDefault="000053A3" w:rsidP="000053A3">
      <w:pPr>
        <w:pStyle w:val="Akapitzlist"/>
        <w:tabs>
          <w:tab w:val="left" w:pos="1095"/>
        </w:tabs>
        <w:spacing w:line="274" w:lineRule="exact"/>
        <w:rPr>
          <w:rFonts w:ascii="Times New Roman" w:eastAsia="Times New Roman" w:hAnsi="Times New Roman" w:cs="Times New Roman"/>
        </w:rPr>
      </w:pPr>
    </w:p>
    <w:p w:rsidR="000E7997" w:rsidRDefault="000E7997" w:rsidP="00FE25FB">
      <w:pPr>
        <w:pStyle w:val="Akapitzlist"/>
        <w:numPr>
          <w:ilvl w:val="0"/>
          <w:numId w:val="13"/>
        </w:numPr>
        <w:tabs>
          <w:tab w:val="left" w:pos="1095"/>
        </w:tabs>
        <w:spacing w:line="274" w:lineRule="exact"/>
        <w:rPr>
          <w:rFonts w:ascii="Times New Roman" w:eastAsia="Times New Roman" w:hAnsi="Times New Roman" w:cs="Times New Roman"/>
        </w:rPr>
      </w:pPr>
      <w:r w:rsidRPr="00486A74">
        <w:rPr>
          <w:rFonts w:ascii="Times New Roman" w:eastAsia="Times New Roman" w:hAnsi="Times New Roman" w:cs="Times New Roman"/>
        </w:rPr>
        <w:t>Zamawiający nie wyraża zgody na wniesienie zabezpieczenia należytego wykonania umowy w formach wymienionych w art. 148 ust. 2 u</w:t>
      </w:r>
      <w:r w:rsidR="000053A3">
        <w:rPr>
          <w:rFonts w:ascii="Times New Roman" w:eastAsia="Times New Roman" w:hAnsi="Times New Roman" w:cs="Times New Roman"/>
        </w:rPr>
        <w:t>stawy PZP.</w:t>
      </w:r>
    </w:p>
    <w:p w:rsidR="000053A3" w:rsidRPr="00486A74" w:rsidRDefault="000053A3" w:rsidP="000053A3">
      <w:pPr>
        <w:pStyle w:val="Akapitzlist"/>
        <w:tabs>
          <w:tab w:val="left" w:pos="1095"/>
        </w:tabs>
        <w:spacing w:line="274" w:lineRule="exact"/>
        <w:ind w:left="360"/>
        <w:rPr>
          <w:rFonts w:ascii="Times New Roman" w:eastAsia="Times New Roman" w:hAnsi="Times New Roman" w:cs="Times New Roman"/>
        </w:rPr>
      </w:pPr>
    </w:p>
    <w:p w:rsidR="000E7997" w:rsidRPr="00486A74" w:rsidRDefault="000E7997" w:rsidP="00FE25FB">
      <w:pPr>
        <w:pStyle w:val="Akapitzlist"/>
        <w:numPr>
          <w:ilvl w:val="0"/>
          <w:numId w:val="13"/>
        </w:numPr>
        <w:tabs>
          <w:tab w:val="left" w:pos="592"/>
        </w:tabs>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Zabezpieczenie wnoszone w pieniądzu Wykonawca wnosi przelewem na rachunek bankowy :</w:t>
      </w:r>
    </w:p>
    <w:p w:rsidR="000A31DA" w:rsidRPr="000A31DA" w:rsidRDefault="001065C0" w:rsidP="000A31DA">
      <w:pPr>
        <w:pStyle w:val="Akapitzlist"/>
        <w:tabs>
          <w:tab w:val="left" w:pos="592"/>
        </w:tabs>
        <w:spacing w:line="274" w:lineRule="exact"/>
        <w:ind w:left="360"/>
        <w:rPr>
          <w:rFonts w:ascii="Times New Roman" w:eastAsia="Times New Roman" w:hAnsi="Times New Roman" w:cs="Times New Roman"/>
          <w:b/>
          <w:bCs/>
          <w:color w:val="auto"/>
        </w:rPr>
      </w:pPr>
      <w:r w:rsidRPr="00486A74">
        <w:rPr>
          <w:rFonts w:ascii="Times New Roman" w:eastAsia="Lucida Sans Unicode" w:hAnsi="Times New Roman" w:cs="Times New Roman"/>
          <w:lang w:eastAsia="en-US" w:bidi="en-US"/>
        </w:rPr>
        <w:t xml:space="preserve">Bank Gospodarki Żywnościowej  Nr 87203000451110000002022250 </w:t>
      </w:r>
      <w:r w:rsidRPr="00486A74">
        <w:rPr>
          <w:rFonts w:ascii="Times New Roman" w:eastAsia="Times New Roman" w:hAnsi="Times New Roman" w:cs="Times New Roman"/>
          <w:b/>
          <w:bCs/>
          <w:color w:val="auto"/>
        </w:rPr>
        <w:t xml:space="preserve">z adnotacją „zabezpieczenie należytego wykonania umowy dla zadania pn. </w:t>
      </w:r>
      <w:r w:rsidR="000A31DA" w:rsidRPr="000A31DA">
        <w:rPr>
          <w:rFonts w:ascii="Times New Roman" w:eastAsia="Times New Roman" w:hAnsi="Times New Roman" w:cs="Times New Roman"/>
          <w:b/>
          <w:bCs/>
          <w:color w:val="auto"/>
        </w:rPr>
        <w:t>Ulepszenie nawierzchni drogi gminnej w miejscowości Karbowo –  ul. Małgorzatka na dz. nr 156/1 i 200/2 – obręb Karbowo, gm. Brodnica</w:t>
      </w:r>
      <w:r w:rsidR="000A31DA">
        <w:rPr>
          <w:rFonts w:ascii="Times New Roman" w:eastAsia="Times New Roman" w:hAnsi="Times New Roman" w:cs="Times New Roman"/>
          <w:b/>
          <w:bCs/>
          <w:color w:val="auto"/>
        </w:rPr>
        <w:t>”.</w:t>
      </w:r>
    </w:p>
    <w:p w:rsidR="00A10C78" w:rsidRPr="00A10C78" w:rsidRDefault="00A10C78" w:rsidP="00A10C78">
      <w:pPr>
        <w:pStyle w:val="Akapitzlist"/>
        <w:tabs>
          <w:tab w:val="left" w:pos="592"/>
        </w:tabs>
        <w:spacing w:line="274" w:lineRule="exact"/>
        <w:ind w:left="360"/>
        <w:rPr>
          <w:rFonts w:ascii="Times New Roman" w:eastAsia="Times New Roman" w:hAnsi="Times New Roman" w:cs="Times New Roman"/>
          <w:b/>
          <w:bCs/>
          <w:color w:val="auto"/>
        </w:rPr>
      </w:pPr>
    </w:p>
    <w:p w:rsidR="00957739" w:rsidRPr="000053A3" w:rsidRDefault="00957739" w:rsidP="00957739">
      <w:pPr>
        <w:pStyle w:val="Akapitzlist"/>
        <w:tabs>
          <w:tab w:val="left" w:pos="592"/>
        </w:tabs>
        <w:spacing w:line="274" w:lineRule="exact"/>
        <w:ind w:left="360"/>
        <w:jc w:val="both"/>
        <w:rPr>
          <w:rFonts w:ascii="Times New Roman" w:eastAsia="Times New Roman" w:hAnsi="Times New Roman" w:cs="Times New Roman"/>
          <w:b/>
          <w:bCs/>
          <w:color w:val="auto"/>
        </w:rPr>
      </w:pPr>
    </w:p>
    <w:p w:rsidR="000E7997" w:rsidRPr="00486A74" w:rsidRDefault="000E7997" w:rsidP="00FE25FB">
      <w:pPr>
        <w:pStyle w:val="Akapitzlist"/>
        <w:numPr>
          <w:ilvl w:val="0"/>
          <w:numId w:val="13"/>
        </w:numPr>
        <w:tabs>
          <w:tab w:val="left" w:pos="592"/>
        </w:tabs>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Zabezpieczenie wnoszone w postaci poręczenia lub gwarancji ma zawierać w szczególności następujące elementy:</w:t>
      </w:r>
    </w:p>
    <w:p w:rsidR="000E7997" w:rsidRPr="00E9402D" w:rsidRDefault="000E7997" w:rsidP="00D202E8">
      <w:pPr>
        <w:pStyle w:val="Akapitzlist"/>
        <w:numPr>
          <w:ilvl w:val="0"/>
          <w:numId w:val="28"/>
        </w:numPr>
        <w:tabs>
          <w:tab w:val="left" w:pos="352"/>
        </w:tabs>
        <w:spacing w:line="274" w:lineRule="exact"/>
        <w:jc w:val="both"/>
        <w:rPr>
          <w:rFonts w:ascii="Times New Roman" w:eastAsia="Times New Roman" w:hAnsi="Times New Roman" w:cs="Times New Roman"/>
        </w:rPr>
      </w:pPr>
      <w:r w:rsidRPr="00E9402D">
        <w:rPr>
          <w:rFonts w:ascii="Times New Roman" w:eastAsia="Times New Roman" w:hAnsi="Times New Roman" w:cs="Times New Roman"/>
        </w:rPr>
        <w:t>nazwę Wykonawcy i jego siedzibę (adres),</w:t>
      </w:r>
    </w:p>
    <w:p w:rsidR="000E7997" w:rsidRPr="00E9402D" w:rsidRDefault="000E7997" w:rsidP="00D202E8">
      <w:pPr>
        <w:pStyle w:val="Akapitzlist"/>
        <w:numPr>
          <w:ilvl w:val="0"/>
          <w:numId w:val="28"/>
        </w:numPr>
        <w:tabs>
          <w:tab w:val="left" w:pos="376"/>
        </w:tabs>
        <w:spacing w:line="274" w:lineRule="exact"/>
        <w:jc w:val="both"/>
        <w:rPr>
          <w:rFonts w:ascii="Times New Roman" w:eastAsia="Times New Roman" w:hAnsi="Times New Roman" w:cs="Times New Roman"/>
        </w:rPr>
      </w:pPr>
      <w:r w:rsidRPr="00E9402D">
        <w:rPr>
          <w:rFonts w:ascii="Times New Roman" w:eastAsia="Times New Roman" w:hAnsi="Times New Roman" w:cs="Times New Roman"/>
        </w:rPr>
        <w:t>nazwa beneficjenta (Zamawiającego),</w:t>
      </w:r>
    </w:p>
    <w:p w:rsidR="000E7997" w:rsidRPr="00E9402D" w:rsidRDefault="000E7997" w:rsidP="00D202E8">
      <w:pPr>
        <w:pStyle w:val="Akapitzlist"/>
        <w:numPr>
          <w:ilvl w:val="0"/>
          <w:numId w:val="28"/>
        </w:numPr>
        <w:tabs>
          <w:tab w:val="left" w:pos="376"/>
        </w:tabs>
        <w:spacing w:line="274" w:lineRule="exact"/>
        <w:jc w:val="both"/>
        <w:rPr>
          <w:rFonts w:ascii="Times New Roman" w:eastAsia="Times New Roman" w:hAnsi="Times New Roman" w:cs="Times New Roman"/>
        </w:rPr>
      </w:pPr>
      <w:r w:rsidRPr="00E9402D">
        <w:rPr>
          <w:rFonts w:ascii="Times New Roman" w:eastAsia="Times New Roman" w:hAnsi="Times New Roman" w:cs="Times New Roman"/>
        </w:rPr>
        <w:t>nazwa gwaranta lub poręczyciela,</w:t>
      </w:r>
    </w:p>
    <w:p w:rsidR="000E7997" w:rsidRPr="00E9402D" w:rsidRDefault="000E7997" w:rsidP="00D202E8">
      <w:pPr>
        <w:pStyle w:val="Akapitzlist"/>
        <w:numPr>
          <w:ilvl w:val="0"/>
          <w:numId w:val="28"/>
        </w:numPr>
        <w:tabs>
          <w:tab w:val="left" w:pos="376"/>
        </w:tabs>
        <w:spacing w:line="274" w:lineRule="exact"/>
        <w:jc w:val="both"/>
        <w:rPr>
          <w:rFonts w:ascii="Times New Roman" w:eastAsia="Times New Roman" w:hAnsi="Times New Roman" w:cs="Times New Roman"/>
        </w:rPr>
      </w:pPr>
      <w:r w:rsidRPr="00E9402D">
        <w:rPr>
          <w:rFonts w:ascii="Times New Roman" w:eastAsia="Times New Roman" w:hAnsi="Times New Roman" w:cs="Times New Roman"/>
        </w:rPr>
        <w:t>określać wierzytelność, która ma być zabezpieczona gwarancją,</w:t>
      </w:r>
    </w:p>
    <w:p w:rsidR="000E7997" w:rsidRPr="00E9402D" w:rsidRDefault="000E7997" w:rsidP="00D202E8">
      <w:pPr>
        <w:pStyle w:val="Akapitzlist"/>
        <w:numPr>
          <w:ilvl w:val="0"/>
          <w:numId w:val="28"/>
        </w:numPr>
        <w:tabs>
          <w:tab w:val="left" w:pos="342"/>
        </w:tabs>
        <w:spacing w:line="274" w:lineRule="exact"/>
        <w:jc w:val="both"/>
        <w:rPr>
          <w:rFonts w:ascii="Times New Roman" w:eastAsia="Times New Roman" w:hAnsi="Times New Roman" w:cs="Times New Roman"/>
        </w:rPr>
      </w:pPr>
      <w:r w:rsidRPr="00E9402D">
        <w:rPr>
          <w:rFonts w:ascii="Times New Roman" w:eastAsia="Times New Roman" w:hAnsi="Times New Roman" w:cs="Times New Roman"/>
        </w:rPr>
        <w:t>sformułowanie zobowiązania gwaranta do nieodwołalnego, bezwarunkowego zapłacenia kwoty zobowiązania na pierwsze żądanie zapłaty w przypadku, gdy Wykonawca:</w:t>
      </w:r>
    </w:p>
    <w:p w:rsidR="000E7997" w:rsidRPr="00486A74" w:rsidRDefault="00E9402D" w:rsidP="00E9402D">
      <w:pPr>
        <w:tabs>
          <w:tab w:val="left" w:pos="231"/>
        </w:tabs>
        <w:spacing w:line="274" w:lineRule="exact"/>
        <w:jc w:val="both"/>
        <w:rPr>
          <w:rFonts w:ascii="Times New Roman" w:eastAsia="Times New Roman" w:hAnsi="Times New Roman" w:cs="Times New Roman"/>
        </w:rPr>
      </w:pPr>
      <w:r>
        <w:rPr>
          <w:rFonts w:ascii="Times New Roman" w:eastAsia="Times New Roman" w:hAnsi="Times New Roman" w:cs="Times New Roman"/>
        </w:rPr>
        <w:t xml:space="preserve">            - </w:t>
      </w:r>
      <w:r w:rsidR="000E7997" w:rsidRPr="00486A74">
        <w:rPr>
          <w:rFonts w:ascii="Times New Roman" w:eastAsia="Times New Roman" w:hAnsi="Times New Roman" w:cs="Times New Roman"/>
        </w:rPr>
        <w:t>nie wykonał przedmiotu zamówienia,</w:t>
      </w:r>
    </w:p>
    <w:p w:rsidR="000E7997" w:rsidRPr="00486A74" w:rsidRDefault="00E9402D" w:rsidP="00E9402D">
      <w:pPr>
        <w:tabs>
          <w:tab w:val="left" w:pos="231"/>
        </w:tabs>
        <w:spacing w:line="274" w:lineRule="exact"/>
        <w:jc w:val="both"/>
        <w:rPr>
          <w:rFonts w:ascii="Times New Roman" w:eastAsia="Times New Roman" w:hAnsi="Times New Roman" w:cs="Times New Roman"/>
        </w:rPr>
      </w:pPr>
      <w:r>
        <w:rPr>
          <w:rFonts w:ascii="Times New Roman" w:eastAsia="Times New Roman" w:hAnsi="Times New Roman" w:cs="Times New Roman"/>
        </w:rPr>
        <w:t xml:space="preserve">            - </w:t>
      </w:r>
      <w:r w:rsidR="000E7997" w:rsidRPr="00486A74">
        <w:rPr>
          <w:rFonts w:ascii="Times New Roman" w:eastAsia="Times New Roman" w:hAnsi="Times New Roman" w:cs="Times New Roman"/>
        </w:rPr>
        <w:t>wykonał przedmiot zamówienia objęty umową z nienależytą starannością,</w:t>
      </w:r>
    </w:p>
    <w:p w:rsidR="008F3495" w:rsidRDefault="00E9402D" w:rsidP="00E9402D">
      <w:pPr>
        <w:tabs>
          <w:tab w:val="left" w:pos="231"/>
        </w:tabs>
        <w:spacing w:line="274" w:lineRule="exact"/>
        <w:jc w:val="both"/>
        <w:rPr>
          <w:rFonts w:ascii="Times New Roman" w:eastAsia="Times New Roman" w:hAnsi="Times New Roman" w:cs="Times New Roman"/>
        </w:rPr>
      </w:pPr>
      <w:r>
        <w:rPr>
          <w:rFonts w:ascii="Times New Roman" w:eastAsia="Times New Roman" w:hAnsi="Times New Roman" w:cs="Times New Roman"/>
        </w:rPr>
        <w:t xml:space="preserve">           - </w:t>
      </w:r>
      <w:r w:rsidR="000E7997" w:rsidRPr="00486A74">
        <w:rPr>
          <w:rFonts w:ascii="Times New Roman" w:eastAsia="Times New Roman" w:hAnsi="Times New Roman" w:cs="Times New Roman"/>
        </w:rPr>
        <w:t>nie wywiązuje się z ob</w:t>
      </w:r>
      <w:r w:rsidR="000053A3">
        <w:rPr>
          <w:rFonts w:ascii="Times New Roman" w:eastAsia="Times New Roman" w:hAnsi="Times New Roman" w:cs="Times New Roman"/>
        </w:rPr>
        <w:t>owiązków wynikających z rękojmi.</w:t>
      </w:r>
    </w:p>
    <w:p w:rsidR="000053A3" w:rsidRPr="00486A74" w:rsidRDefault="000053A3" w:rsidP="00E9402D">
      <w:pPr>
        <w:tabs>
          <w:tab w:val="left" w:pos="231"/>
        </w:tabs>
        <w:spacing w:line="274" w:lineRule="exact"/>
        <w:jc w:val="both"/>
        <w:rPr>
          <w:rFonts w:ascii="Times New Roman" w:eastAsia="Times New Roman" w:hAnsi="Times New Roman" w:cs="Times New Roman"/>
        </w:rPr>
      </w:pPr>
    </w:p>
    <w:p w:rsidR="000E7997" w:rsidRDefault="000E7997" w:rsidP="00FE25FB">
      <w:pPr>
        <w:pStyle w:val="Akapitzlist"/>
        <w:numPr>
          <w:ilvl w:val="0"/>
          <w:numId w:val="13"/>
        </w:numPr>
        <w:tabs>
          <w:tab w:val="left" w:pos="231"/>
        </w:tabs>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W przypadku przedłożenia gwarancji nie zawierającej wymienionych wyżej elementów lub wprowadzenia do jej treści zapisów (warunków) innych niż dopuszczalne, Zamawiający uzna, iż Wykonawca nie wniósł zabezpieczenia należytego wykonania umowy.</w:t>
      </w:r>
    </w:p>
    <w:p w:rsidR="000053A3" w:rsidRPr="00486A74" w:rsidRDefault="000053A3" w:rsidP="000053A3">
      <w:pPr>
        <w:pStyle w:val="Akapitzlist"/>
        <w:tabs>
          <w:tab w:val="left" w:pos="231"/>
        </w:tabs>
        <w:spacing w:line="274" w:lineRule="exact"/>
        <w:ind w:left="360"/>
        <w:jc w:val="both"/>
        <w:rPr>
          <w:rFonts w:ascii="Times New Roman" w:eastAsia="Times New Roman" w:hAnsi="Times New Roman" w:cs="Times New Roman"/>
        </w:rPr>
      </w:pPr>
    </w:p>
    <w:p w:rsidR="000E7997" w:rsidRDefault="000F6D1C" w:rsidP="00FE25FB">
      <w:pPr>
        <w:pStyle w:val="Akapitzlist"/>
        <w:numPr>
          <w:ilvl w:val="0"/>
          <w:numId w:val="13"/>
        </w:numPr>
        <w:tabs>
          <w:tab w:val="left" w:pos="697"/>
        </w:tabs>
        <w:spacing w:line="274" w:lineRule="exact"/>
        <w:jc w:val="both"/>
        <w:rPr>
          <w:rFonts w:ascii="Times New Roman" w:eastAsia="Times New Roman" w:hAnsi="Times New Roman" w:cs="Times New Roman"/>
        </w:rPr>
      </w:pPr>
      <w:r>
        <w:rPr>
          <w:rFonts w:ascii="Times New Roman" w:eastAsia="Times New Roman" w:hAnsi="Times New Roman" w:cs="Times New Roman"/>
        </w:rPr>
        <w:t>Z chwilą zaistnienia</w:t>
      </w:r>
      <w:r w:rsidR="000E7997" w:rsidRPr="00486A74">
        <w:rPr>
          <w:rFonts w:ascii="Times New Roman" w:eastAsia="Times New Roman" w:hAnsi="Times New Roman" w:cs="Times New Roman"/>
        </w:rPr>
        <w:t xml:space="preserve"> przynajmniej jednego z wymienionych przypadków Zamawiający wystąpi do gwaranta z pisemnym żądaniem zapłacenia kwoty stanowiącej zabezpieczenie należytego wykonania umowy. Żądanie zawierać będzie uzasadnienie faktyczne i prawne.</w:t>
      </w:r>
    </w:p>
    <w:p w:rsidR="000053A3" w:rsidRPr="00486A74" w:rsidRDefault="000053A3" w:rsidP="000053A3">
      <w:pPr>
        <w:pStyle w:val="Akapitzlist"/>
        <w:tabs>
          <w:tab w:val="left" w:pos="697"/>
        </w:tabs>
        <w:spacing w:line="274" w:lineRule="exact"/>
        <w:ind w:left="360"/>
        <w:jc w:val="both"/>
        <w:rPr>
          <w:rFonts w:ascii="Times New Roman" w:eastAsia="Times New Roman" w:hAnsi="Times New Roman" w:cs="Times New Roman"/>
        </w:rPr>
      </w:pPr>
    </w:p>
    <w:p w:rsidR="000E7997" w:rsidRPr="00A42AB3" w:rsidRDefault="000E7997" w:rsidP="00FE25FB">
      <w:pPr>
        <w:pStyle w:val="Akapitzlist"/>
        <w:numPr>
          <w:ilvl w:val="0"/>
          <w:numId w:val="13"/>
        </w:numPr>
        <w:tabs>
          <w:tab w:val="left" w:pos="730"/>
        </w:tabs>
        <w:spacing w:line="274" w:lineRule="exact"/>
        <w:jc w:val="both"/>
        <w:rPr>
          <w:rFonts w:ascii="Times New Roman" w:eastAsia="Times New Roman" w:hAnsi="Times New Roman" w:cs="Times New Roman"/>
        </w:rPr>
      </w:pPr>
      <w:r w:rsidRPr="00A42AB3">
        <w:rPr>
          <w:rFonts w:ascii="Times New Roman" w:eastAsia="Times New Roman" w:hAnsi="Times New Roman" w:cs="Times New Roman"/>
        </w:rPr>
        <w:lastRenderedPageBreak/>
        <w:t>Gwarant nie może uzależnić dokonania zapłaty od spełnienia jakichkolwiek dodatkowych warunków lub wykonania czynności, jak również od przedłożenia dodatkowej dokumentacji, dodatkowych oświadczeń złożonych przez wykonawcę.</w:t>
      </w:r>
    </w:p>
    <w:p w:rsidR="000053A3" w:rsidRPr="00486A74" w:rsidRDefault="000053A3" w:rsidP="000053A3">
      <w:pPr>
        <w:pStyle w:val="Akapitzlist"/>
        <w:tabs>
          <w:tab w:val="left" w:pos="730"/>
        </w:tabs>
        <w:spacing w:line="274" w:lineRule="exact"/>
        <w:ind w:left="360"/>
        <w:jc w:val="both"/>
        <w:rPr>
          <w:rFonts w:ascii="Times New Roman" w:eastAsia="Times New Roman" w:hAnsi="Times New Roman" w:cs="Times New Roman"/>
        </w:rPr>
      </w:pPr>
    </w:p>
    <w:p w:rsidR="000E7997" w:rsidRPr="00486A74" w:rsidRDefault="000E7997" w:rsidP="00FE25FB">
      <w:pPr>
        <w:pStyle w:val="Akapitzlist"/>
        <w:numPr>
          <w:ilvl w:val="0"/>
          <w:numId w:val="13"/>
        </w:numPr>
        <w:tabs>
          <w:tab w:val="left" w:pos="668"/>
        </w:tabs>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Dokumentami uzasadniającymi żądanie roszczeń mogą być ponadto:</w:t>
      </w:r>
    </w:p>
    <w:p w:rsidR="000E7997" w:rsidRPr="00E9402D" w:rsidRDefault="000E7997" w:rsidP="00D202E8">
      <w:pPr>
        <w:pStyle w:val="Akapitzlist"/>
        <w:numPr>
          <w:ilvl w:val="0"/>
          <w:numId w:val="27"/>
        </w:numPr>
        <w:tabs>
          <w:tab w:val="left" w:pos="346"/>
        </w:tabs>
        <w:spacing w:line="274" w:lineRule="exact"/>
        <w:jc w:val="both"/>
        <w:rPr>
          <w:rFonts w:ascii="Times New Roman" w:eastAsia="Times New Roman" w:hAnsi="Times New Roman" w:cs="Times New Roman"/>
        </w:rPr>
      </w:pPr>
      <w:r w:rsidRPr="00E9402D">
        <w:rPr>
          <w:rFonts w:ascii="Times New Roman" w:eastAsia="Times New Roman" w:hAnsi="Times New Roman" w:cs="Times New Roman"/>
        </w:rPr>
        <w:t>wykaz niewykonanych lub nienależycie wykonanych elementów stanowiących przedmiot umowy,</w:t>
      </w:r>
    </w:p>
    <w:p w:rsidR="000E7997" w:rsidRPr="00E9402D" w:rsidRDefault="000E7997" w:rsidP="00D202E8">
      <w:pPr>
        <w:pStyle w:val="Akapitzlist"/>
        <w:numPr>
          <w:ilvl w:val="0"/>
          <w:numId w:val="27"/>
        </w:numPr>
        <w:tabs>
          <w:tab w:val="left" w:pos="361"/>
        </w:tabs>
        <w:spacing w:line="274" w:lineRule="exact"/>
        <w:jc w:val="both"/>
        <w:rPr>
          <w:rFonts w:ascii="Times New Roman" w:eastAsia="Times New Roman" w:hAnsi="Times New Roman" w:cs="Times New Roman"/>
        </w:rPr>
      </w:pPr>
      <w:r w:rsidRPr="00E9402D">
        <w:rPr>
          <w:rFonts w:ascii="Times New Roman" w:eastAsia="Times New Roman" w:hAnsi="Times New Roman" w:cs="Times New Roman"/>
        </w:rPr>
        <w:t>kopia pisma/pism wzywających Wykonawcę do należytego wykonania umowy,</w:t>
      </w:r>
    </w:p>
    <w:p w:rsidR="000E7997" w:rsidRPr="00E9402D" w:rsidRDefault="000E7997" w:rsidP="00D202E8">
      <w:pPr>
        <w:pStyle w:val="Akapitzlist"/>
        <w:numPr>
          <w:ilvl w:val="0"/>
          <w:numId w:val="27"/>
        </w:numPr>
        <w:tabs>
          <w:tab w:val="left" w:pos="366"/>
        </w:tabs>
        <w:spacing w:after="282" w:line="274" w:lineRule="exact"/>
        <w:jc w:val="both"/>
        <w:rPr>
          <w:rFonts w:ascii="Times New Roman" w:eastAsia="Times New Roman" w:hAnsi="Times New Roman" w:cs="Times New Roman"/>
        </w:rPr>
      </w:pPr>
      <w:r w:rsidRPr="00E9402D">
        <w:rPr>
          <w:rFonts w:ascii="Times New Roman" w:eastAsia="Times New Roman" w:hAnsi="Times New Roman" w:cs="Times New Roman"/>
        </w:rPr>
        <w:t>oświadczenie Zamawiającego, że pomimo skierowania pism wykonawca nie wykonał należycie przedmiotu umowy.</w:t>
      </w:r>
    </w:p>
    <w:p w:rsidR="00C305CC" w:rsidRPr="00486A74" w:rsidRDefault="00C305CC" w:rsidP="000E7997">
      <w:pPr>
        <w:pStyle w:val="Teksttreci21"/>
        <w:shd w:val="clear" w:color="auto" w:fill="auto"/>
        <w:tabs>
          <w:tab w:val="left" w:pos="620"/>
        </w:tabs>
        <w:spacing w:before="0" w:after="251"/>
        <w:ind w:firstLine="0"/>
        <w:jc w:val="both"/>
        <w:rPr>
          <w:rFonts w:ascii="Times New Roman" w:hAnsi="Times New Roman" w:cs="Times New Roman"/>
          <w:sz w:val="24"/>
          <w:szCs w:val="24"/>
          <w:highlight w:val="lightGray"/>
        </w:rPr>
      </w:pPr>
    </w:p>
    <w:p w:rsidR="00C305CC" w:rsidRPr="00486A74" w:rsidRDefault="00C305CC" w:rsidP="00C305CC">
      <w:pPr>
        <w:spacing w:line="276" w:lineRule="auto"/>
        <w:jc w:val="both"/>
        <w:rPr>
          <w:rFonts w:ascii="Times New Roman" w:eastAsia="Lucida Sans Unicode" w:hAnsi="Times New Roman" w:cs="Times New Roman"/>
          <w:lang w:eastAsia="en-US" w:bidi="en-US"/>
        </w:rPr>
      </w:pPr>
    </w:p>
    <w:p w:rsidR="007014DD" w:rsidRPr="00486A74" w:rsidRDefault="007014DD" w:rsidP="00C305CC">
      <w:pPr>
        <w:pStyle w:val="Akapitzlist"/>
        <w:spacing w:line="276" w:lineRule="auto"/>
        <w:jc w:val="both"/>
        <w:rPr>
          <w:rFonts w:ascii="Times New Roman" w:eastAsia="Lucida Sans Unicode" w:hAnsi="Times New Roman" w:cs="Times New Roman"/>
          <w:lang w:eastAsia="en-US" w:bidi="en-US"/>
        </w:rPr>
      </w:pPr>
    </w:p>
    <w:p w:rsidR="001E26AE" w:rsidRPr="00486A74" w:rsidRDefault="00C815F3" w:rsidP="00C815F3">
      <w:pPr>
        <w:pStyle w:val="Nagwek30"/>
        <w:keepNext/>
        <w:keepLines/>
        <w:shd w:val="clear" w:color="auto" w:fill="auto"/>
        <w:tabs>
          <w:tab w:val="left" w:pos="362"/>
        </w:tabs>
        <w:spacing w:before="0" w:after="389" w:line="360" w:lineRule="exact"/>
        <w:ind w:left="380" w:firstLine="0"/>
        <w:rPr>
          <w:rFonts w:ascii="Times New Roman" w:hAnsi="Times New Roman" w:cs="Times New Roman"/>
          <w:highlight w:val="lightGray"/>
        </w:rPr>
      </w:pPr>
      <w:bookmarkStart w:id="12" w:name="bookmark26"/>
      <w:r>
        <w:rPr>
          <w:rFonts w:ascii="Times New Roman" w:hAnsi="Times New Roman" w:cs="Times New Roman"/>
          <w:highlight w:val="lightGray"/>
        </w:rPr>
        <w:t xml:space="preserve">IX. </w:t>
      </w:r>
      <w:r w:rsidR="00BB6E2A" w:rsidRPr="00486A74">
        <w:rPr>
          <w:rFonts w:ascii="Times New Roman" w:hAnsi="Times New Roman" w:cs="Times New Roman"/>
          <w:highlight w:val="lightGray"/>
        </w:rPr>
        <w:t>Informacje o sposobie porozumiewania się zamawiającego z wykonawcami oraz przekazywania oświadczeń lub dokumentów, a także wskazanie osób uprawnionych do porozumiewania się z wykonawcami</w:t>
      </w:r>
      <w:bookmarkEnd w:id="12"/>
    </w:p>
    <w:p w:rsidR="000635E1" w:rsidRPr="00486A74" w:rsidRDefault="000635E1" w:rsidP="00FE25FB">
      <w:pPr>
        <w:pStyle w:val="Akapitzlist"/>
        <w:numPr>
          <w:ilvl w:val="0"/>
          <w:numId w:val="15"/>
        </w:numPr>
        <w:tabs>
          <w:tab w:val="left" w:pos="404"/>
        </w:tabs>
        <w:spacing w:line="317" w:lineRule="exact"/>
        <w:jc w:val="both"/>
        <w:rPr>
          <w:rFonts w:ascii="Times New Roman" w:eastAsia="Times New Roman" w:hAnsi="Times New Roman" w:cs="Times New Roman"/>
        </w:rPr>
      </w:pPr>
      <w:r w:rsidRPr="00486A74">
        <w:rPr>
          <w:rFonts w:ascii="Times New Roman" w:eastAsia="Times New Roman" w:hAnsi="Times New Roman" w:cs="Times New Roman"/>
        </w:rPr>
        <w:t>Komunikacja między Zamawiającym a Wykonawcami będzie się odbywać za pośrednictwem:</w:t>
      </w:r>
    </w:p>
    <w:p w:rsidR="000635E1" w:rsidRPr="00486A74" w:rsidRDefault="000635E1" w:rsidP="00FE25FB">
      <w:pPr>
        <w:pStyle w:val="Akapitzlist"/>
        <w:numPr>
          <w:ilvl w:val="0"/>
          <w:numId w:val="16"/>
        </w:numPr>
        <w:tabs>
          <w:tab w:val="left" w:pos="308"/>
        </w:tabs>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operatora pocztowego w rozumieniu ustawy z dnia 23 listopada 2012 r.- Prawo pocztowe (Dz. U. 201</w:t>
      </w:r>
      <w:r w:rsidR="00EA4D44">
        <w:rPr>
          <w:rFonts w:ascii="Times New Roman" w:eastAsia="Times New Roman" w:hAnsi="Times New Roman" w:cs="Times New Roman"/>
        </w:rPr>
        <w:t xml:space="preserve">6 r., poz. 1113 z </w:t>
      </w:r>
      <w:proofErr w:type="spellStart"/>
      <w:r w:rsidR="00EA4D44">
        <w:rPr>
          <w:rFonts w:ascii="Times New Roman" w:eastAsia="Times New Roman" w:hAnsi="Times New Roman" w:cs="Times New Roman"/>
        </w:rPr>
        <w:t>późn</w:t>
      </w:r>
      <w:proofErr w:type="spellEnd"/>
      <w:r w:rsidR="00EA4D44">
        <w:rPr>
          <w:rFonts w:ascii="Times New Roman" w:eastAsia="Times New Roman" w:hAnsi="Times New Roman" w:cs="Times New Roman"/>
        </w:rPr>
        <w:t>. zm.),</w:t>
      </w:r>
    </w:p>
    <w:p w:rsidR="00641D8B" w:rsidRPr="00486A74" w:rsidRDefault="00641D8B" w:rsidP="00FE25FB">
      <w:pPr>
        <w:pStyle w:val="Akapitzlist"/>
        <w:numPr>
          <w:ilvl w:val="0"/>
          <w:numId w:val="16"/>
        </w:numPr>
        <w:tabs>
          <w:tab w:val="left" w:pos="308"/>
        </w:tabs>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osobiście,</w:t>
      </w:r>
    </w:p>
    <w:p w:rsidR="00641D8B" w:rsidRPr="00486A74" w:rsidRDefault="00641D8B" w:rsidP="00FE25FB">
      <w:pPr>
        <w:pStyle w:val="Akapitzlist"/>
        <w:numPr>
          <w:ilvl w:val="0"/>
          <w:numId w:val="16"/>
        </w:numPr>
        <w:tabs>
          <w:tab w:val="left" w:pos="308"/>
        </w:tabs>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posłańca,</w:t>
      </w:r>
    </w:p>
    <w:p w:rsidR="000635E1" w:rsidRDefault="00437C0B" w:rsidP="00FE25FB">
      <w:pPr>
        <w:pStyle w:val="Akapitzlist"/>
        <w:numPr>
          <w:ilvl w:val="0"/>
          <w:numId w:val="16"/>
        </w:numPr>
        <w:tabs>
          <w:tab w:val="left" w:pos="332"/>
        </w:tabs>
        <w:spacing w:after="280" w:line="274" w:lineRule="exact"/>
        <w:jc w:val="both"/>
        <w:rPr>
          <w:rFonts w:ascii="Times New Roman" w:eastAsia="Times New Roman" w:hAnsi="Times New Roman" w:cs="Times New Roman"/>
        </w:rPr>
      </w:pPr>
      <w:r w:rsidRPr="00486A74">
        <w:rPr>
          <w:rFonts w:ascii="Times New Roman" w:eastAsia="Times New Roman" w:hAnsi="Times New Roman" w:cs="Times New Roman"/>
        </w:rPr>
        <w:t xml:space="preserve">środków komunikacji elektronicznej w </w:t>
      </w:r>
      <w:r w:rsidR="000635E1" w:rsidRPr="00486A74">
        <w:rPr>
          <w:rFonts w:ascii="Times New Roman" w:eastAsia="Times New Roman" w:hAnsi="Times New Roman" w:cs="Times New Roman"/>
        </w:rPr>
        <w:t xml:space="preserve"> </w:t>
      </w:r>
      <w:r w:rsidRPr="00486A74">
        <w:rPr>
          <w:rFonts w:ascii="Times New Roman" w:eastAsia="Times New Roman" w:hAnsi="Times New Roman" w:cs="Times New Roman"/>
        </w:rPr>
        <w:t>rozumieniu ustawy z dnia 18 lipca 2002 r. o świadczeniu usług drogą elektroniczną</w:t>
      </w:r>
      <w:r w:rsidR="007048B1" w:rsidRPr="00486A74">
        <w:rPr>
          <w:rFonts w:ascii="Times New Roman" w:eastAsia="Times New Roman" w:hAnsi="Times New Roman" w:cs="Times New Roman"/>
        </w:rPr>
        <w:t xml:space="preserve"> - </w:t>
      </w:r>
      <w:r w:rsidRPr="00486A74">
        <w:rPr>
          <w:rFonts w:ascii="Times New Roman" w:eastAsia="Times New Roman" w:hAnsi="Times New Roman" w:cs="Times New Roman"/>
        </w:rPr>
        <w:t xml:space="preserve"> </w:t>
      </w:r>
      <w:r w:rsidR="007048B1" w:rsidRPr="00486A74">
        <w:rPr>
          <w:rFonts w:ascii="Times New Roman" w:eastAsia="Times New Roman" w:hAnsi="Times New Roman" w:cs="Times New Roman"/>
        </w:rPr>
        <w:t>na adres</w:t>
      </w:r>
      <w:r w:rsidR="000635E1" w:rsidRPr="00486A74">
        <w:rPr>
          <w:rFonts w:ascii="Times New Roman" w:eastAsia="Times New Roman" w:hAnsi="Times New Roman" w:cs="Times New Roman"/>
        </w:rPr>
        <w:t xml:space="preserve"> e-mail: </w:t>
      </w:r>
      <w:hyperlink r:id="rId13" w:history="1">
        <w:r w:rsidR="000635E1" w:rsidRPr="00486A74">
          <w:rPr>
            <w:rStyle w:val="Hipercze"/>
            <w:rFonts w:ascii="Times New Roman" w:eastAsia="Times New Roman" w:hAnsi="Times New Roman" w:cs="Times New Roman"/>
          </w:rPr>
          <w:t>sekretariat@brodnica.ug.gov.pl</w:t>
        </w:r>
      </w:hyperlink>
      <w:r w:rsidR="000635E1" w:rsidRPr="00486A74">
        <w:rPr>
          <w:rFonts w:ascii="Times New Roman" w:eastAsia="Times New Roman" w:hAnsi="Times New Roman" w:cs="Times New Roman"/>
        </w:rPr>
        <w:t xml:space="preserve">) </w:t>
      </w:r>
    </w:p>
    <w:p w:rsidR="000053A3" w:rsidRPr="00486A74" w:rsidRDefault="000053A3" w:rsidP="000053A3">
      <w:pPr>
        <w:pStyle w:val="Akapitzlist"/>
        <w:tabs>
          <w:tab w:val="left" w:pos="332"/>
        </w:tabs>
        <w:spacing w:after="280" w:line="274" w:lineRule="exact"/>
        <w:ind w:left="1068"/>
        <w:jc w:val="both"/>
        <w:rPr>
          <w:rFonts w:ascii="Times New Roman" w:eastAsia="Times New Roman" w:hAnsi="Times New Roman" w:cs="Times New Roman"/>
        </w:rPr>
      </w:pPr>
    </w:p>
    <w:p w:rsidR="000635E1" w:rsidRDefault="000635E1" w:rsidP="00FE25FB">
      <w:pPr>
        <w:pStyle w:val="Akapitzlist"/>
        <w:numPr>
          <w:ilvl w:val="0"/>
          <w:numId w:val="15"/>
        </w:numPr>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Jeżeli zamawiający lub wykonawca przekazują oświadczenia, wnioski, zawiadomienia oraz informacje drogą elektroniczną (e-mail), każda ze stron na żądanie drugiej strony niezwłocznie potwierdza fakt ich otrzymania.</w:t>
      </w:r>
    </w:p>
    <w:p w:rsidR="000053A3" w:rsidRPr="00486A74" w:rsidRDefault="000053A3" w:rsidP="000053A3">
      <w:pPr>
        <w:pStyle w:val="Akapitzlist"/>
        <w:spacing w:line="274" w:lineRule="exact"/>
        <w:jc w:val="both"/>
        <w:rPr>
          <w:rFonts w:ascii="Times New Roman" w:eastAsia="Times New Roman" w:hAnsi="Times New Roman" w:cs="Times New Roman"/>
        </w:rPr>
      </w:pPr>
    </w:p>
    <w:p w:rsidR="000635E1" w:rsidRDefault="004C0495" w:rsidP="00FE25FB">
      <w:pPr>
        <w:pStyle w:val="Akapitzlist"/>
        <w:numPr>
          <w:ilvl w:val="0"/>
          <w:numId w:val="15"/>
        </w:numPr>
        <w:tabs>
          <w:tab w:val="left" w:pos="442"/>
        </w:tabs>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 xml:space="preserve"> P</w:t>
      </w:r>
      <w:r w:rsidR="000F6D1C">
        <w:rPr>
          <w:rFonts w:ascii="Times New Roman" w:eastAsia="Times New Roman" w:hAnsi="Times New Roman" w:cs="Times New Roman"/>
        </w:rPr>
        <w:t>orozumiewanie</w:t>
      </w:r>
      <w:r w:rsidR="000635E1" w:rsidRPr="00486A74">
        <w:rPr>
          <w:rFonts w:ascii="Times New Roman" w:eastAsia="Times New Roman" w:hAnsi="Times New Roman" w:cs="Times New Roman"/>
        </w:rPr>
        <w:t xml:space="preserve"> się przy użyciu środk</w:t>
      </w:r>
      <w:r w:rsidRPr="00486A74">
        <w:rPr>
          <w:rFonts w:ascii="Times New Roman" w:eastAsia="Times New Roman" w:hAnsi="Times New Roman" w:cs="Times New Roman"/>
        </w:rPr>
        <w:t xml:space="preserve">ów komunikacji elektronicznej </w:t>
      </w:r>
      <w:r w:rsidR="000F6D1C">
        <w:rPr>
          <w:rFonts w:ascii="Times New Roman" w:eastAsia="Times New Roman" w:hAnsi="Times New Roman" w:cs="Times New Roman"/>
        </w:rPr>
        <w:t>nie będzie miało</w:t>
      </w:r>
      <w:r w:rsidR="000635E1" w:rsidRPr="00486A74">
        <w:rPr>
          <w:rFonts w:ascii="Times New Roman" w:eastAsia="Times New Roman" w:hAnsi="Times New Roman" w:cs="Times New Roman"/>
        </w:rPr>
        <w:t xml:space="preserve"> zastosowania do dokumentów, oświadczeń lub pełnomocnictw składanych w odpowiedzi na wezwanie dokonane przez Zamawiającego w trybie art. 26 ust. 3 </w:t>
      </w:r>
      <w:proofErr w:type="spellStart"/>
      <w:r w:rsidR="000635E1" w:rsidRPr="00486A74">
        <w:rPr>
          <w:rFonts w:ascii="Times New Roman" w:eastAsia="Times New Roman" w:hAnsi="Times New Roman" w:cs="Times New Roman"/>
        </w:rPr>
        <w:t>uPzp</w:t>
      </w:r>
      <w:proofErr w:type="spellEnd"/>
      <w:r w:rsidR="000635E1" w:rsidRPr="00486A74">
        <w:rPr>
          <w:rFonts w:ascii="Times New Roman" w:eastAsia="Times New Roman" w:hAnsi="Times New Roman" w:cs="Times New Roman"/>
        </w:rPr>
        <w:t>, ze względu na konieczność zachowania formy tych dokumentów i oświadczeń przewidzianej w Rozporządzeniu Prezesa Rady Ministrów z dnia 26 lipca 2016 r. w sprawie rodzajów dokumentów, jakich może żądać zamawiający od wykonawcy w postępowaniu o udzielenie zamówienia (Dz. U. 2016, poz. 1126) lub przepisów Kodeksu cywilnego w przypadku pełnomocnictwa.</w:t>
      </w:r>
    </w:p>
    <w:p w:rsidR="000053A3" w:rsidRPr="00486A74" w:rsidRDefault="000053A3" w:rsidP="000053A3">
      <w:pPr>
        <w:pStyle w:val="Akapitzlist"/>
        <w:tabs>
          <w:tab w:val="left" w:pos="442"/>
        </w:tabs>
        <w:spacing w:line="274" w:lineRule="exact"/>
        <w:jc w:val="both"/>
        <w:rPr>
          <w:rFonts w:ascii="Times New Roman" w:eastAsia="Times New Roman" w:hAnsi="Times New Roman" w:cs="Times New Roman"/>
        </w:rPr>
      </w:pPr>
    </w:p>
    <w:p w:rsidR="008F1E51" w:rsidRPr="000053A3" w:rsidRDefault="008F1E51" w:rsidP="00FE25FB">
      <w:pPr>
        <w:pStyle w:val="Akapitzlist"/>
        <w:numPr>
          <w:ilvl w:val="0"/>
          <w:numId w:val="15"/>
        </w:numPr>
        <w:tabs>
          <w:tab w:val="left" w:pos="442"/>
        </w:tabs>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 xml:space="preserve">    </w:t>
      </w:r>
      <w:r w:rsidRPr="00486A74">
        <w:rPr>
          <w:rFonts w:ascii="Times New Roman" w:hAnsi="Times New Roman" w:cs="Times New Roman"/>
        </w:rPr>
        <w:t>Osob</w:t>
      </w:r>
      <w:r w:rsidRPr="00486A74">
        <w:rPr>
          <w:rFonts w:ascii="Times New Roman" w:eastAsia="TTE17FFBD0t00" w:hAnsi="Times New Roman" w:cs="Times New Roman"/>
        </w:rPr>
        <w:t xml:space="preserve">ą </w:t>
      </w:r>
      <w:r w:rsidRPr="00486A74">
        <w:rPr>
          <w:rFonts w:ascii="Times New Roman" w:hAnsi="Times New Roman" w:cs="Times New Roman"/>
        </w:rPr>
        <w:t>upowa</w:t>
      </w:r>
      <w:r w:rsidRPr="00486A74">
        <w:rPr>
          <w:rFonts w:ascii="Times New Roman" w:eastAsia="TTE17FFBD0t00" w:hAnsi="Times New Roman" w:cs="Times New Roman"/>
        </w:rPr>
        <w:t>ż</w:t>
      </w:r>
      <w:r w:rsidRPr="00486A74">
        <w:rPr>
          <w:rFonts w:ascii="Times New Roman" w:hAnsi="Times New Roman" w:cs="Times New Roman"/>
        </w:rPr>
        <w:t>nion</w:t>
      </w:r>
      <w:r w:rsidRPr="00486A74">
        <w:rPr>
          <w:rFonts w:ascii="Times New Roman" w:eastAsia="TTE17FFBD0t00" w:hAnsi="Times New Roman" w:cs="Times New Roman"/>
        </w:rPr>
        <w:t xml:space="preserve">ą </w:t>
      </w:r>
      <w:r w:rsidRPr="00486A74">
        <w:rPr>
          <w:rFonts w:ascii="Times New Roman" w:hAnsi="Times New Roman" w:cs="Times New Roman"/>
        </w:rPr>
        <w:t>ze strony Zamawiaj</w:t>
      </w:r>
      <w:r w:rsidRPr="00486A74">
        <w:rPr>
          <w:rFonts w:ascii="Times New Roman" w:eastAsia="TTE17FFBD0t00" w:hAnsi="Times New Roman" w:cs="Times New Roman"/>
        </w:rPr>
        <w:t>ą</w:t>
      </w:r>
      <w:r w:rsidRPr="00486A74">
        <w:rPr>
          <w:rFonts w:ascii="Times New Roman" w:hAnsi="Times New Roman" w:cs="Times New Roman"/>
        </w:rPr>
        <w:t>cego do kontaktów z Wykonawcami jest inspektor w Referacie Planowania Przestrzennego, Ochrony Środowiska i Budownictwa – Janusz Kiliński.</w:t>
      </w:r>
    </w:p>
    <w:p w:rsidR="000053A3" w:rsidRPr="00486A74" w:rsidRDefault="000053A3" w:rsidP="000053A3">
      <w:pPr>
        <w:pStyle w:val="Akapitzlist"/>
        <w:tabs>
          <w:tab w:val="left" w:pos="442"/>
        </w:tabs>
        <w:spacing w:line="274" w:lineRule="exact"/>
        <w:jc w:val="both"/>
        <w:rPr>
          <w:rFonts w:ascii="Times New Roman" w:eastAsia="Times New Roman" w:hAnsi="Times New Roman" w:cs="Times New Roman"/>
        </w:rPr>
      </w:pPr>
    </w:p>
    <w:p w:rsidR="000635E1" w:rsidRDefault="000635E1" w:rsidP="00FE25FB">
      <w:pPr>
        <w:pStyle w:val="Akapitzlist"/>
        <w:numPr>
          <w:ilvl w:val="0"/>
          <w:numId w:val="15"/>
        </w:numPr>
        <w:tabs>
          <w:tab w:val="left" w:pos="488"/>
        </w:tabs>
        <w:spacing w:line="274" w:lineRule="exact"/>
        <w:jc w:val="both"/>
        <w:rPr>
          <w:rFonts w:ascii="Times New Roman" w:eastAsia="Times New Roman" w:hAnsi="Times New Roman" w:cs="Times New Roman"/>
        </w:rPr>
      </w:pPr>
      <w:r w:rsidRPr="00486A74">
        <w:rPr>
          <w:rFonts w:ascii="Times New Roman" w:eastAsia="Times New Roman" w:hAnsi="Times New Roman" w:cs="Times New Roman"/>
        </w:rPr>
        <w:t>Oferty o udzielenie zamówienia publicznego składa się pod rygore</w:t>
      </w:r>
      <w:r w:rsidR="008F1E51" w:rsidRPr="00486A74">
        <w:rPr>
          <w:rFonts w:ascii="Times New Roman" w:eastAsia="Times New Roman" w:hAnsi="Times New Roman" w:cs="Times New Roman"/>
        </w:rPr>
        <w:t>m nieważności w formie pisemnej.</w:t>
      </w:r>
    </w:p>
    <w:p w:rsidR="000053A3" w:rsidRPr="00486A74" w:rsidRDefault="000053A3" w:rsidP="000053A3">
      <w:pPr>
        <w:pStyle w:val="Akapitzlist"/>
        <w:tabs>
          <w:tab w:val="left" w:pos="488"/>
        </w:tabs>
        <w:spacing w:line="274" w:lineRule="exact"/>
        <w:jc w:val="both"/>
        <w:rPr>
          <w:rFonts w:ascii="Times New Roman" w:eastAsia="Times New Roman" w:hAnsi="Times New Roman" w:cs="Times New Roman"/>
        </w:rPr>
      </w:pPr>
    </w:p>
    <w:p w:rsidR="001B083E" w:rsidRPr="00486A74" w:rsidRDefault="000635E1" w:rsidP="00FE25FB">
      <w:pPr>
        <w:pStyle w:val="Akapitzlist"/>
        <w:widowControl/>
        <w:numPr>
          <w:ilvl w:val="0"/>
          <w:numId w:val="15"/>
        </w:numPr>
        <w:tabs>
          <w:tab w:val="left" w:pos="284"/>
        </w:tabs>
        <w:spacing w:line="276" w:lineRule="auto"/>
        <w:jc w:val="both"/>
        <w:rPr>
          <w:rFonts w:ascii="Times New Roman" w:eastAsia="Lucida Sans Unicode" w:hAnsi="Times New Roman" w:cs="Times New Roman"/>
          <w:lang w:eastAsia="en-US" w:bidi="en-US"/>
        </w:rPr>
      </w:pPr>
      <w:r w:rsidRPr="00486A74">
        <w:rPr>
          <w:rFonts w:ascii="Times New Roman" w:hAnsi="Times New Roman" w:cs="Times New Roman"/>
        </w:rPr>
        <w:t>Zamawiający nie przewiduje możliwości składania oferty w formie elektronicznej</w:t>
      </w:r>
      <w:r w:rsidR="008F1E51" w:rsidRPr="00486A74">
        <w:rPr>
          <w:rFonts w:ascii="Times New Roman" w:hAnsi="Times New Roman" w:cs="Times New Roman"/>
        </w:rPr>
        <w:t>.</w:t>
      </w:r>
    </w:p>
    <w:p w:rsidR="001B083E" w:rsidRPr="00486A74" w:rsidRDefault="001B083E" w:rsidP="001B083E">
      <w:pPr>
        <w:pStyle w:val="Akapitzlist"/>
        <w:widowControl/>
        <w:tabs>
          <w:tab w:val="left" w:pos="284"/>
        </w:tabs>
        <w:spacing w:line="276" w:lineRule="auto"/>
        <w:ind w:left="360"/>
        <w:jc w:val="both"/>
        <w:rPr>
          <w:rFonts w:ascii="Times New Roman" w:eastAsia="Lucida Sans Unicode" w:hAnsi="Times New Roman" w:cs="Times New Roman"/>
          <w:lang w:eastAsia="en-US" w:bidi="en-US"/>
        </w:rPr>
      </w:pPr>
    </w:p>
    <w:p w:rsidR="00641D8B" w:rsidRPr="00486A74" w:rsidRDefault="00641D8B" w:rsidP="001B083E">
      <w:pPr>
        <w:pStyle w:val="Akapitzlist"/>
        <w:widowControl/>
        <w:tabs>
          <w:tab w:val="left" w:pos="284"/>
        </w:tabs>
        <w:spacing w:line="276" w:lineRule="auto"/>
        <w:ind w:left="360"/>
        <w:jc w:val="both"/>
        <w:rPr>
          <w:rFonts w:ascii="Times New Roman" w:eastAsia="Lucida Sans Unicode" w:hAnsi="Times New Roman" w:cs="Times New Roman"/>
          <w:lang w:eastAsia="en-US" w:bidi="en-US"/>
        </w:rPr>
      </w:pPr>
    </w:p>
    <w:p w:rsidR="007B1ED6" w:rsidRPr="00486A74" w:rsidRDefault="00C815F3" w:rsidP="00C815F3">
      <w:pPr>
        <w:pStyle w:val="Nagwek30"/>
        <w:keepNext/>
        <w:keepLines/>
        <w:shd w:val="clear" w:color="auto" w:fill="auto"/>
        <w:tabs>
          <w:tab w:val="left" w:pos="407"/>
        </w:tabs>
        <w:spacing w:before="0" w:after="336"/>
        <w:ind w:firstLine="0"/>
        <w:rPr>
          <w:rFonts w:ascii="Times New Roman" w:hAnsi="Times New Roman" w:cs="Times New Roman"/>
          <w:highlight w:val="lightGray"/>
        </w:rPr>
      </w:pPr>
      <w:bookmarkStart w:id="13" w:name="bookmark27"/>
      <w:r>
        <w:rPr>
          <w:rFonts w:ascii="Times New Roman" w:hAnsi="Times New Roman" w:cs="Times New Roman"/>
          <w:highlight w:val="lightGray"/>
        </w:rPr>
        <w:lastRenderedPageBreak/>
        <w:t xml:space="preserve">X. </w:t>
      </w:r>
      <w:r w:rsidR="00BB6E2A" w:rsidRPr="00486A74">
        <w:rPr>
          <w:rFonts w:ascii="Times New Roman" w:hAnsi="Times New Roman" w:cs="Times New Roman"/>
          <w:highlight w:val="lightGray"/>
        </w:rPr>
        <w:t>Termin związania ofertą.</w:t>
      </w:r>
      <w:bookmarkEnd w:id="13"/>
    </w:p>
    <w:p w:rsidR="00890006" w:rsidRDefault="00890006" w:rsidP="00FE25FB">
      <w:pPr>
        <w:pStyle w:val="Teksttreci21"/>
        <w:numPr>
          <w:ilvl w:val="0"/>
          <w:numId w:val="17"/>
        </w:numPr>
        <w:shd w:val="clear" w:color="auto" w:fill="auto"/>
        <w:tabs>
          <w:tab w:val="left" w:pos="588"/>
        </w:tabs>
        <w:spacing w:before="0"/>
        <w:jc w:val="both"/>
        <w:rPr>
          <w:rFonts w:ascii="Times New Roman" w:hAnsi="Times New Roman" w:cs="Times New Roman"/>
          <w:sz w:val="24"/>
          <w:szCs w:val="24"/>
        </w:rPr>
      </w:pPr>
      <w:r w:rsidRPr="00486A74">
        <w:rPr>
          <w:rFonts w:ascii="Times New Roman" w:hAnsi="Times New Roman" w:cs="Times New Roman"/>
          <w:sz w:val="24"/>
          <w:szCs w:val="24"/>
        </w:rPr>
        <w:t>Wykonawca jest związany ofertą do czasu zawarcia umowy, jednak nie dłużej niż 30 dni od upływu  terminu składania ofert.</w:t>
      </w:r>
    </w:p>
    <w:p w:rsidR="000053A3" w:rsidRPr="00486A74" w:rsidRDefault="000053A3" w:rsidP="000053A3">
      <w:pPr>
        <w:pStyle w:val="Teksttreci21"/>
        <w:shd w:val="clear" w:color="auto" w:fill="auto"/>
        <w:tabs>
          <w:tab w:val="left" w:pos="588"/>
        </w:tabs>
        <w:spacing w:before="0"/>
        <w:ind w:left="360" w:firstLine="0"/>
        <w:jc w:val="both"/>
        <w:rPr>
          <w:rFonts w:ascii="Times New Roman" w:hAnsi="Times New Roman" w:cs="Times New Roman"/>
          <w:sz w:val="24"/>
          <w:szCs w:val="24"/>
        </w:rPr>
      </w:pPr>
    </w:p>
    <w:p w:rsidR="00890006" w:rsidRDefault="00890006" w:rsidP="00FE25FB">
      <w:pPr>
        <w:pStyle w:val="Teksttreci21"/>
        <w:numPr>
          <w:ilvl w:val="0"/>
          <w:numId w:val="17"/>
        </w:numPr>
        <w:shd w:val="clear" w:color="auto" w:fill="auto"/>
        <w:tabs>
          <w:tab w:val="left" w:pos="548"/>
        </w:tabs>
        <w:spacing w:before="0"/>
        <w:jc w:val="both"/>
        <w:rPr>
          <w:rFonts w:ascii="Times New Roman" w:hAnsi="Times New Roman" w:cs="Times New Roman"/>
          <w:sz w:val="24"/>
          <w:szCs w:val="24"/>
        </w:rPr>
      </w:pPr>
      <w:r w:rsidRPr="00486A74">
        <w:rPr>
          <w:rFonts w:ascii="Times New Roman" w:hAnsi="Times New Roman" w:cs="Times New Roman"/>
          <w:sz w:val="24"/>
          <w:szCs w:val="24"/>
        </w:rPr>
        <w:t xml:space="preserve">Na podstawie art. 85 ust. 2 </w:t>
      </w:r>
      <w:proofErr w:type="spellStart"/>
      <w:r w:rsidRPr="00486A74">
        <w:rPr>
          <w:rFonts w:ascii="Times New Roman" w:hAnsi="Times New Roman" w:cs="Times New Roman"/>
          <w:sz w:val="24"/>
          <w:szCs w:val="24"/>
        </w:rPr>
        <w:t>uPzp</w:t>
      </w:r>
      <w:proofErr w:type="spellEnd"/>
      <w:r w:rsidRPr="00486A74">
        <w:rPr>
          <w:rFonts w:ascii="Times New Roman" w:hAnsi="Times New Roman" w:cs="Times New Roman"/>
          <w:sz w:val="24"/>
          <w:szCs w:val="24"/>
        </w:rPr>
        <w: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053A3" w:rsidRPr="00486A74" w:rsidRDefault="000053A3" w:rsidP="000053A3">
      <w:pPr>
        <w:pStyle w:val="Teksttreci21"/>
        <w:shd w:val="clear" w:color="auto" w:fill="auto"/>
        <w:tabs>
          <w:tab w:val="left" w:pos="548"/>
        </w:tabs>
        <w:spacing w:before="0"/>
        <w:ind w:left="360" w:firstLine="0"/>
        <w:jc w:val="both"/>
        <w:rPr>
          <w:rFonts w:ascii="Times New Roman" w:hAnsi="Times New Roman" w:cs="Times New Roman"/>
          <w:sz w:val="24"/>
          <w:szCs w:val="24"/>
        </w:rPr>
      </w:pPr>
    </w:p>
    <w:p w:rsidR="00890006" w:rsidRPr="00486A74" w:rsidRDefault="00890006" w:rsidP="00FE25FB">
      <w:pPr>
        <w:pStyle w:val="Teksttreci21"/>
        <w:numPr>
          <w:ilvl w:val="0"/>
          <w:numId w:val="17"/>
        </w:numPr>
        <w:shd w:val="clear" w:color="auto" w:fill="auto"/>
        <w:tabs>
          <w:tab w:val="left" w:pos="588"/>
        </w:tabs>
        <w:spacing w:before="0"/>
        <w:jc w:val="both"/>
        <w:rPr>
          <w:rFonts w:ascii="Times New Roman" w:hAnsi="Times New Roman" w:cs="Times New Roman"/>
          <w:sz w:val="24"/>
          <w:szCs w:val="24"/>
        </w:rPr>
      </w:pPr>
      <w:r w:rsidRPr="00486A74">
        <w:rPr>
          <w:rFonts w:ascii="Times New Roman" w:hAnsi="Times New Roman" w:cs="Times New Roman"/>
          <w:sz w:val="24"/>
          <w:szCs w:val="24"/>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90006" w:rsidRPr="00486A74" w:rsidRDefault="00890006" w:rsidP="00FE25FB">
      <w:pPr>
        <w:pStyle w:val="Teksttreci21"/>
        <w:numPr>
          <w:ilvl w:val="0"/>
          <w:numId w:val="17"/>
        </w:numPr>
        <w:shd w:val="clear" w:color="auto" w:fill="auto"/>
        <w:tabs>
          <w:tab w:val="left" w:pos="559"/>
        </w:tabs>
        <w:spacing w:before="0" w:after="400"/>
        <w:jc w:val="both"/>
        <w:rPr>
          <w:rFonts w:ascii="Times New Roman" w:hAnsi="Times New Roman" w:cs="Times New Roman"/>
          <w:sz w:val="24"/>
          <w:szCs w:val="24"/>
        </w:rPr>
      </w:pPr>
      <w:r w:rsidRPr="00486A74">
        <w:rPr>
          <w:rFonts w:ascii="Times New Roman" w:hAnsi="Times New Roman" w:cs="Times New Roman"/>
          <w:sz w:val="24"/>
          <w:szCs w:val="24"/>
        </w:rPr>
        <w:t xml:space="preserve">Wniesienie odwołania po upływie terminu składania ofert zawiesza bieg terminu związania ofertą do czasu ogłoszenia przez Izbę orzeczenia (art. 182 ust. 6 </w:t>
      </w:r>
      <w:proofErr w:type="spellStart"/>
      <w:r w:rsidRPr="00486A74">
        <w:rPr>
          <w:rFonts w:ascii="Times New Roman" w:hAnsi="Times New Roman" w:cs="Times New Roman"/>
          <w:sz w:val="24"/>
          <w:szCs w:val="24"/>
        </w:rPr>
        <w:t>uPzp</w:t>
      </w:r>
      <w:proofErr w:type="spellEnd"/>
      <w:r w:rsidRPr="00486A74">
        <w:rPr>
          <w:rFonts w:ascii="Times New Roman" w:hAnsi="Times New Roman" w:cs="Times New Roman"/>
          <w:sz w:val="24"/>
          <w:szCs w:val="24"/>
        </w:rPr>
        <w:t>).</w:t>
      </w:r>
    </w:p>
    <w:p w:rsidR="008F1E51" w:rsidRPr="00486A74" w:rsidRDefault="008F1E51" w:rsidP="008F1E51">
      <w:pPr>
        <w:pStyle w:val="Teksttreci21"/>
        <w:shd w:val="clear" w:color="auto" w:fill="auto"/>
        <w:tabs>
          <w:tab w:val="left" w:pos="452"/>
        </w:tabs>
        <w:spacing w:before="0" w:after="345"/>
        <w:ind w:firstLine="0"/>
        <w:jc w:val="both"/>
        <w:rPr>
          <w:rFonts w:ascii="Times New Roman" w:hAnsi="Times New Roman" w:cs="Times New Roman"/>
          <w:sz w:val="24"/>
          <w:szCs w:val="24"/>
        </w:rPr>
      </w:pPr>
    </w:p>
    <w:p w:rsidR="00E719F1" w:rsidRPr="00486A74" w:rsidRDefault="00C815F3" w:rsidP="00C815F3">
      <w:pPr>
        <w:pStyle w:val="Nagwek30"/>
        <w:keepNext/>
        <w:keepLines/>
        <w:shd w:val="clear" w:color="auto" w:fill="auto"/>
        <w:tabs>
          <w:tab w:val="left" w:pos="407"/>
        </w:tabs>
        <w:spacing w:before="0" w:after="375"/>
        <w:ind w:firstLine="0"/>
        <w:rPr>
          <w:rFonts w:ascii="Times New Roman" w:hAnsi="Times New Roman" w:cs="Times New Roman"/>
          <w:color w:val="auto"/>
          <w:highlight w:val="lightGray"/>
        </w:rPr>
      </w:pPr>
      <w:bookmarkStart w:id="14" w:name="bookmark28"/>
      <w:r>
        <w:rPr>
          <w:rFonts w:ascii="Times New Roman" w:hAnsi="Times New Roman" w:cs="Times New Roman"/>
          <w:color w:val="auto"/>
          <w:highlight w:val="lightGray"/>
        </w:rPr>
        <w:t xml:space="preserve">XI. </w:t>
      </w:r>
      <w:r w:rsidR="00BB6E2A" w:rsidRPr="00486A74">
        <w:rPr>
          <w:rFonts w:ascii="Times New Roman" w:hAnsi="Times New Roman" w:cs="Times New Roman"/>
          <w:color w:val="auto"/>
          <w:highlight w:val="lightGray"/>
        </w:rPr>
        <w:t>Opis sposobu przygotowania oferty</w:t>
      </w:r>
      <w:bookmarkEnd w:id="14"/>
    </w:p>
    <w:p w:rsidR="00E719F1" w:rsidRDefault="00E719F1" w:rsidP="00D202E8">
      <w:pPr>
        <w:pStyle w:val="Teksttreci21"/>
        <w:numPr>
          <w:ilvl w:val="0"/>
          <w:numId w:val="30"/>
        </w:numPr>
        <w:shd w:val="clear" w:color="auto" w:fill="auto"/>
        <w:tabs>
          <w:tab w:val="left" w:pos="710"/>
        </w:tabs>
        <w:spacing w:before="0"/>
        <w:jc w:val="both"/>
        <w:rPr>
          <w:rFonts w:ascii="Times New Roman" w:hAnsi="Times New Roman" w:cs="Times New Roman"/>
          <w:sz w:val="24"/>
          <w:szCs w:val="24"/>
        </w:rPr>
      </w:pPr>
      <w:r w:rsidRPr="00486A74">
        <w:rPr>
          <w:rFonts w:ascii="Times New Roman" w:hAnsi="Times New Roman" w:cs="Times New Roman"/>
          <w:sz w:val="24"/>
          <w:szCs w:val="24"/>
        </w:rPr>
        <w:t xml:space="preserve">Ofertę należy sporządzić na </w:t>
      </w:r>
      <w:r w:rsidR="00A0594B" w:rsidRPr="00486A74">
        <w:rPr>
          <w:rFonts w:ascii="Times New Roman" w:hAnsi="Times New Roman" w:cs="Times New Roman"/>
          <w:sz w:val="24"/>
          <w:szCs w:val="24"/>
        </w:rPr>
        <w:t xml:space="preserve">formularzu ofertowym, stanowiącym załącznik </w:t>
      </w:r>
      <w:r w:rsidR="00A0594B" w:rsidRPr="009255E0">
        <w:rPr>
          <w:rFonts w:ascii="Times New Roman" w:hAnsi="Times New Roman" w:cs="Times New Roman"/>
          <w:color w:val="auto"/>
          <w:sz w:val="24"/>
          <w:szCs w:val="24"/>
        </w:rPr>
        <w:t xml:space="preserve">nr </w:t>
      </w:r>
      <w:r w:rsidR="00655FEA" w:rsidRPr="009255E0">
        <w:rPr>
          <w:rFonts w:ascii="Times New Roman" w:hAnsi="Times New Roman" w:cs="Times New Roman"/>
          <w:color w:val="auto"/>
          <w:sz w:val="24"/>
          <w:szCs w:val="24"/>
        </w:rPr>
        <w:t>8</w:t>
      </w:r>
      <w:r w:rsidR="00D2622F" w:rsidRPr="009255E0">
        <w:rPr>
          <w:rFonts w:ascii="Times New Roman" w:hAnsi="Times New Roman" w:cs="Times New Roman"/>
          <w:color w:val="auto"/>
          <w:sz w:val="24"/>
          <w:szCs w:val="24"/>
        </w:rPr>
        <w:t xml:space="preserve"> </w:t>
      </w:r>
      <w:r w:rsidR="00A0594B" w:rsidRPr="009255E0">
        <w:rPr>
          <w:rFonts w:ascii="Times New Roman" w:hAnsi="Times New Roman" w:cs="Times New Roman"/>
          <w:color w:val="auto"/>
          <w:sz w:val="24"/>
          <w:szCs w:val="24"/>
        </w:rPr>
        <w:t>do SIWZ.</w:t>
      </w:r>
    </w:p>
    <w:p w:rsidR="000053A3" w:rsidRPr="00486A74" w:rsidRDefault="000053A3" w:rsidP="000053A3">
      <w:pPr>
        <w:pStyle w:val="Teksttreci21"/>
        <w:shd w:val="clear" w:color="auto" w:fill="auto"/>
        <w:tabs>
          <w:tab w:val="left" w:pos="710"/>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10"/>
        </w:tabs>
        <w:spacing w:before="0"/>
        <w:jc w:val="both"/>
        <w:rPr>
          <w:rFonts w:ascii="Times New Roman" w:hAnsi="Times New Roman" w:cs="Times New Roman"/>
          <w:sz w:val="24"/>
          <w:szCs w:val="24"/>
        </w:rPr>
      </w:pPr>
      <w:r w:rsidRPr="00486A74">
        <w:rPr>
          <w:rFonts w:ascii="Times New Roman" w:hAnsi="Times New Roman" w:cs="Times New Roman"/>
          <w:sz w:val="24"/>
          <w:szCs w:val="24"/>
        </w:rPr>
        <w:t>Oferta musi być sporządzona w języku polskim i napisana czytelnie w formie pisemnej.</w:t>
      </w:r>
    </w:p>
    <w:p w:rsidR="000053A3" w:rsidRPr="00486A74" w:rsidRDefault="000053A3" w:rsidP="000053A3">
      <w:pPr>
        <w:pStyle w:val="Teksttreci21"/>
        <w:shd w:val="clear" w:color="auto" w:fill="auto"/>
        <w:tabs>
          <w:tab w:val="left" w:pos="710"/>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10"/>
        </w:tabs>
        <w:spacing w:before="0"/>
        <w:jc w:val="both"/>
        <w:rPr>
          <w:rFonts w:ascii="Times New Roman" w:hAnsi="Times New Roman" w:cs="Times New Roman"/>
          <w:sz w:val="24"/>
          <w:szCs w:val="24"/>
        </w:rPr>
      </w:pPr>
      <w:r w:rsidRPr="00486A74">
        <w:rPr>
          <w:rFonts w:ascii="Times New Roman" w:hAnsi="Times New Roman" w:cs="Times New Roman"/>
          <w:sz w:val="24"/>
          <w:szCs w:val="24"/>
        </w:rPr>
        <w:t>Dokumenty sporządzone w języku obcym są składane wraz z tłumaczeniem na język polski.</w:t>
      </w:r>
    </w:p>
    <w:p w:rsidR="000053A3" w:rsidRPr="00486A74" w:rsidRDefault="000053A3" w:rsidP="000053A3">
      <w:pPr>
        <w:pStyle w:val="Teksttreci21"/>
        <w:shd w:val="clear" w:color="auto" w:fill="auto"/>
        <w:tabs>
          <w:tab w:val="left" w:pos="710"/>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10"/>
        </w:tabs>
        <w:spacing w:before="0"/>
        <w:jc w:val="both"/>
        <w:rPr>
          <w:rFonts w:ascii="Times New Roman" w:hAnsi="Times New Roman" w:cs="Times New Roman"/>
          <w:sz w:val="24"/>
          <w:szCs w:val="24"/>
        </w:rPr>
      </w:pPr>
      <w:r w:rsidRPr="00486A74">
        <w:rPr>
          <w:rFonts w:ascii="Times New Roman" w:hAnsi="Times New Roman" w:cs="Times New Roman"/>
          <w:sz w:val="24"/>
          <w:szCs w:val="24"/>
        </w:rPr>
        <w:t>Dokumenty dotyczące treści oferty są składane w oryginale lub kopii poświadczonej za zgodność z oryginałem przez wykonawcę.</w:t>
      </w:r>
    </w:p>
    <w:p w:rsidR="000053A3" w:rsidRPr="00486A74" w:rsidRDefault="000053A3" w:rsidP="000053A3">
      <w:pPr>
        <w:pStyle w:val="Teksttreci21"/>
        <w:shd w:val="clear" w:color="auto" w:fill="auto"/>
        <w:tabs>
          <w:tab w:val="left" w:pos="710"/>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10"/>
        </w:tabs>
        <w:spacing w:before="0"/>
        <w:jc w:val="both"/>
        <w:rPr>
          <w:rFonts w:ascii="Times New Roman" w:hAnsi="Times New Roman" w:cs="Times New Roman"/>
          <w:sz w:val="24"/>
          <w:szCs w:val="24"/>
        </w:rPr>
      </w:pPr>
      <w:r w:rsidRPr="00486A74">
        <w:rPr>
          <w:rFonts w:ascii="Times New Roman" w:hAnsi="Times New Roman" w:cs="Times New Roman"/>
          <w:sz w:val="24"/>
          <w:szCs w:val="24"/>
        </w:rPr>
        <w:t>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w:t>
      </w:r>
    </w:p>
    <w:p w:rsidR="000053A3" w:rsidRPr="00486A74" w:rsidRDefault="000053A3" w:rsidP="000053A3">
      <w:pPr>
        <w:pStyle w:val="Teksttreci21"/>
        <w:shd w:val="clear" w:color="auto" w:fill="auto"/>
        <w:tabs>
          <w:tab w:val="left" w:pos="710"/>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10"/>
        </w:tabs>
        <w:spacing w:before="0"/>
        <w:jc w:val="both"/>
        <w:rPr>
          <w:rFonts w:ascii="Times New Roman" w:hAnsi="Times New Roman" w:cs="Times New Roman"/>
          <w:sz w:val="24"/>
          <w:szCs w:val="24"/>
        </w:rPr>
      </w:pPr>
      <w:r w:rsidRPr="00486A74">
        <w:rPr>
          <w:rFonts w:ascii="Times New Roman" w:hAnsi="Times New Roman" w:cs="Times New Roman"/>
          <w:sz w:val="24"/>
          <w:szCs w:val="24"/>
        </w:rPr>
        <w:t>Poświadczenia za zgodność z oryginałem</w:t>
      </w:r>
      <w:r w:rsidR="000F6D1C">
        <w:rPr>
          <w:rFonts w:ascii="Times New Roman" w:hAnsi="Times New Roman" w:cs="Times New Roman"/>
          <w:sz w:val="24"/>
          <w:szCs w:val="24"/>
        </w:rPr>
        <w:t xml:space="preserve"> dokonuje</w:t>
      </w:r>
      <w:r w:rsidRPr="00486A74">
        <w:rPr>
          <w:rFonts w:ascii="Times New Roman" w:hAnsi="Times New Roman" w:cs="Times New Roman"/>
          <w:sz w:val="24"/>
          <w:szCs w:val="24"/>
        </w:rPr>
        <w:t xml:space="preserve"> odpowiednio wykonawca, podmiot, na którego zdolnościach lub sytuacji polega wykonawca, wykonawcy wspólnie ubiegający się o udzielenie zamówienia publicznego albo podwykonawca, w zakresie, którego każdego z nich dotyczą.</w:t>
      </w:r>
    </w:p>
    <w:p w:rsidR="000053A3" w:rsidRPr="00486A74" w:rsidRDefault="000053A3" w:rsidP="000053A3">
      <w:pPr>
        <w:pStyle w:val="Teksttreci21"/>
        <w:shd w:val="clear" w:color="auto" w:fill="auto"/>
        <w:tabs>
          <w:tab w:val="left" w:pos="710"/>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10"/>
        </w:tabs>
        <w:spacing w:before="0"/>
        <w:jc w:val="both"/>
        <w:rPr>
          <w:rFonts w:ascii="Times New Roman" w:hAnsi="Times New Roman" w:cs="Times New Roman"/>
          <w:sz w:val="24"/>
          <w:szCs w:val="24"/>
        </w:rPr>
      </w:pPr>
      <w:r w:rsidRPr="00486A74">
        <w:rPr>
          <w:rFonts w:ascii="Times New Roman" w:hAnsi="Times New Roman" w:cs="Times New Roman"/>
          <w:sz w:val="24"/>
          <w:szCs w:val="24"/>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0053A3" w:rsidRPr="00486A74" w:rsidRDefault="000053A3" w:rsidP="000053A3">
      <w:pPr>
        <w:pStyle w:val="Teksttreci21"/>
        <w:shd w:val="clear" w:color="auto" w:fill="auto"/>
        <w:tabs>
          <w:tab w:val="left" w:pos="710"/>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10"/>
        </w:tabs>
        <w:spacing w:before="0"/>
        <w:jc w:val="both"/>
        <w:rPr>
          <w:rFonts w:ascii="Times New Roman" w:hAnsi="Times New Roman" w:cs="Times New Roman"/>
          <w:sz w:val="24"/>
          <w:szCs w:val="24"/>
        </w:rPr>
      </w:pPr>
      <w:r w:rsidRPr="00486A74">
        <w:rPr>
          <w:rFonts w:ascii="Times New Roman" w:hAnsi="Times New Roman" w:cs="Times New Roman"/>
          <w:sz w:val="24"/>
          <w:szCs w:val="24"/>
        </w:rPr>
        <w:t xml:space="preserve">Wszystkie opracowane przez zamawiającego załączniki do niniejszej specyfikacji stanowią </w:t>
      </w:r>
      <w:r w:rsidRPr="00486A74">
        <w:rPr>
          <w:rFonts w:ascii="Times New Roman" w:hAnsi="Times New Roman" w:cs="Times New Roman"/>
          <w:sz w:val="24"/>
          <w:szCs w:val="24"/>
        </w:rPr>
        <w:lastRenderedPageBreak/>
        <w:t>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0053A3" w:rsidRPr="00486A74" w:rsidRDefault="000053A3" w:rsidP="000053A3">
      <w:pPr>
        <w:pStyle w:val="Teksttreci21"/>
        <w:shd w:val="clear" w:color="auto" w:fill="auto"/>
        <w:tabs>
          <w:tab w:val="left" w:pos="710"/>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Każdy wykonawca może złożyć tylko jedną ofertę. Złożenie większej liczby ofert spowoduje odrzucenie wszystkich ofert złożonych przez danego wykonawcę. Ofertę składa się w jednym egzemplarzu.</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sz w:val="24"/>
          <w:szCs w:val="24"/>
        </w:rPr>
      </w:pPr>
    </w:p>
    <w:p w:rsidR="007B1ED6" w:rsidRDefault="00906BE6"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T</w:t>
      </w:r>
      <w:r w:rsidR="00BB6E2A" w:rsidRPr="00486A74">
        <w:rPr>
          <w:rFonts w:ascii="Times New Roman" w:hAnsi="Times New Roman" w:cs="Times New Roman"/>
          <w:sz w:val="24"/>
          <w:szCs w:val="24"/>
        </w:rPr>
        <w:t>reść złożonej oferty musi odpowiadać treści SIWZ.</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Poprawki w ofercie muszą być naniesione czytelnie oraz opatrzone podpisem osoby (osób) podpisującej ofertę.</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 xml:space="preserve">Ofertę należy zszyć, </w:t>
      </w:r>
      <w:proofErr w:type="spellStart"/>
      <w:r w:rsidRPr="00486A74">
        <w:rPr>
          <w:rFonts w:ascii="Times New Roman" w:hAnsi="Times New Roman" w:cs="Times New Roman"/>
          <w:sz w:val="24"/>
          <w:szCs w:val="24"/>
        </w:rPr>
        <w:t>zbindować</w:t>
      </w:r>
      <w:proofErr w:type="spellEnd"/>
      <w:r w:rsidRPr="00486A74">
        <w:rPr>
          <w:rFonts w:ascii="Times New Roman" w:hAnsi="Times New Roman" w:cs="Times New Roman"/>
          <w:sz w:val="24"/>
          <w:szCs w:val="24"/>
        </w:rPr>
        <w:t xml:space="preserve">, oprawić lub złożyć w innej formie uniemożliwiającej </w:t>
      </w:r>
      <w:r w:rsidR="002043D8" w:rsidRPr="00486A74">
        <w:rPr>
          <w:rFonts w:ascii="Times New Roman" w:hAnsi="Times New Roman" w:cs="Times New Roman"/>
          <w:sz w:val="24"/>
          <w:szCs w:val="24"/>
        </w:rPr>
        <w:t>dekompletację oferty.</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Wykonawca ponosi wszelkie koszty związane z przygotowaniem oferty.</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Zamawiający nie przewiduje zwrotu kosztów udziału w postępowaniu.</w:t>
      </w:r>
    </w:p>
    <w:p w:rsidR="007B1ED6" w:rsidRPr="00486A74" w:rsidRDefault="007B1ED6" w:rsidP="000053A3">
      <w:pPr>
        <w:pStyle w:val="Teksttreci21"/>
        <w:shd w:val="clear" w:color="auto" w:fill="auto"/>
        <w:tabs>
          <w:tab w:val="left" w:pos="708"/>
        </w:tabs>
        <w:spacing w:before="0"/>
        <w:ind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spacing w:before="0"/>
        <w:jc w:val="both"/>
        <w:rPr>
          <w:rFonts w:ascii="Times New Roman" w:hAnsi="Times New Roman" w:cs="Times New Roman"/>
          <w:sz w:val="24"/>
          <w:szCs w:val="24"/>
        </w:rPr>
      </w:pPr>
      <w:r w:rsidRPr="00486A74">
        <w:rPr>
          <w:rFonts w:ascii="Times New Roman" w:hAnsi="Times New Roman" w:cs="Times New Roman"/>
          <w:sz w:val="24"/>
          <w:szCs w:val="24"/>
        </w:rPr>
        <w:t xml:space="preserve">Ofertę należy złożyć w nieprzejrzystej i zamkniętej kopercie lub innym opakowaniu w siedzibie </w:t>
      </w:r>
      <w:r w:rsidR="002043D8" w:rsidRPr="00486A74">
        <w:rPr>
          <w:rFonts w:ascii="Times New Roman" w:hAnsi="Times New Roman" w:cs="Times New Roman"/>
          <w:sz w:val="24"/>
          <w:szCs w:val="24"/>
        </w:rPr>
        <w:t>Zamawiającego i umieścić na niej informację czego oferta dotyczy.</w:t>
      </w:r>
    </w:p>
    <w:p w:rsidR="000053A3" w:rsidRPr="00486A74" w:rsidRDefault="000053A3" w:rsidP="000053A3">
      <w:pPr>
        <w:pStyle w:val="Teksttreci21"/>
        <w:shd w:val="clear" w:color="auto" w:fill="auto"/>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 xml:space="preserve">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486A74">
        <w:rPr>
          <w:rFonts w:ascii="Times New Roman" w:hAnsi="Times New Roman" w:cs="Times New Roman"/>
          <w:sz w:val="24"/>
          <w:szCs w:val="24"/>
        </w:rPr>
        <w:t>późn</w:t>
      </w:r>
      <w:proofErr w:type="spellEnd"/>
      <w:r w:rsidRPr="00486A74">
        <w:rPr>
          <w:rFonts w:ascii="Times New Roman" w:hAnsi="Times New Roman" w:cs="Times New Roman"/>
          <w:sz w:val="24"/>
          <w:szCs w:val="24"/>
        </w:rPr>
        <w:t>. zm.), jeśli wykonawca w terminie składania ofert zastrzegł, że nie mogą one być udostępniane i jednocześnie wykazał, iż zastrzeżone informacje stanowią tajemnicę przedsiębiorstwa.</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w:t>
      </w:r>
      <w:r w:rsidRPr="00486A74">
        <w:rPr>
          <w:rFonts w:ascii="Times New Roman" w:hAnsi="Times New Roman" w:cs="Times New Roman"/>
          <w:sz w:val="24"/>
          <w:szCs w:val="24"/>
        </w:rPr>
        <w:lastRenderedPageBreak/>
        <w:t>Koperty oznaczone „ZMIANA” zostaną otwarte przy otwieraniu oferty wykonawcy, który wprowadził zmiany i po stwierdzeniu poprawności procedury dokonywania zmian, zostaną dołączone do oferty.</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0"/>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sz w:val="24"/>
          <w:szCs w:val="24"/>
        </w:rPr>
      </w:pPr>
    </w:p>
    <w:p w:rsidR="007014DD" w:rsidRDefault="00BB6E2A" w:rsidP="00D202E8">
      <w:pPr>
        <w:pStyle w:val="Teksttreci21"/>
        <w:numPr>
          <w:ilvl w:val="0"/>
          <w:numId w:val="30"/>
        </w:numPr>
        <w:shd w:val="clear" w:color="auto" w:fill="auto"/>
        <w:tabs>
          <w:tab w:val="left" w:pos="708"/>
        </w:tabs>
        <w:spacing w:before="0" w:after="365"/>
        <w:jc w:val="both"/>
        <w:rPr>
          <w:rFonts w:ascii="Times New Roman" w:hAnsi="Times New Roman" w:cs="Times New Roman"/>
          <w:sz w:val="24"/>
          <w:szCs w:val="24"/>
        </w:rPr>
      </w:pPr>
      <w:r w:rsidRPr="00486A74">
        <w:rPr>
          <w:rFonts w:ascii="Times New Roman" w:hAnsi="Times New Roman" w:cs="Times New Roman"/>
          <w:sz w:val="24"/>
          <w:szCs w:val="24"/>
        </w:rPr>
        <w:t>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8B2CBA" w:rsidRPr="00486A74" w:rsidRDefault="008B2CBA" w:rsidP="008B2CBA">
      <w:pPr>
        <w:pStyle w:val="Teksttreci21"/>
        <w:shd w:val="clear" w:color="auto" w:fill="auto"/>
        <w:tabs>
          <w:tab w:val="left" w:pos="708"/>
        </w:tabs>
        <w:spacing w:before="0" w:after="365"/>
        <w:ind w:left="360" w:firstLine="0"/>
        <w:jc w:val="both"/>
        <w:rPr>
          <w:rFonts w:ascii="Times New Roman" w:hAnsi="Times New Roman" w:cs="Times New Roman"/>
          <w:sz w:val="24"/>
          <w:szCs w:val="24"/>
        </w:rPr>
      </w:pPr>
    </w:p>
    <w:p w:rsidR="007B1ED6" w:rsidRPr="00486A74" w:rsidRDefault="00C815F3" w:rsidP="00C815F3">
      <w:pPr>
        <w:pStyle w:val="Nagwek30"/>
        <w:keepNext/>
        <w:keepLines/>
        <w:shd w:val="clear" w:color="auto" w:fill="auto"/>
        <w:tabs>
          <w:tab w:val="left" w:pos="518"/>
        </w:tabs>
        <w:spacing w:before="0" w:after="377"/>
        <w:ind w:firstLine="0"/>
        <w:rPr>
          <w:rFonts w:ascii="Times New Roman" w:hAnsi="Times New Roman" w:cs="Times New Roman"/>
          <w:highlight w:val="lightGray"/>
        </w:rPr>
      </w:pPr>
      <w:bookmarkStart w:id="15" w:name="bookmark31"/>
      <w:r>
        <w:rPr>
          <w:rFonts w:ascii="Times New Roman" w:hAnsi="Times New Roman" w:cs="Times New Roman"/>
          <w:highlight w:val="lightGray"/>
        </w:rPr>
        <w:t xml:space="preserve">XII. </w:t>
      </w:r>
      <w:r w:rsidR="00BB6E2A" w:rsidRPr="00486A74">
        <w:rPr>
          <w:rFonts w:ascii="Times New Roman" w:hAnsi="Times New Roman" w:cs="Times New Roman"/>
          <w:highlight w:val="lightGray"/>
        </w:rPr>
        <w:t>Miejsce oraz termin składania i otwarcia ofert</w:t>
      </w:r>
      <w:bookmarkEnd w:id="15"/>
    </w:p>
    <w:p w:rsidR="007B1ED6" w:rsidRPr="00486A74" w:rsidRDefault="007B1ED6">
      <w:pPr>
        <w:pStyle w:val="Teksttreci60"/>
        <w:shd w:val="clear" w:color="auto" w:fill="auto"/>
        <w:spacing w:before="0"/>
        <w:ind w:left="6600"/>
        <w:jc w:val="left"/>
        <w:rPr>
          <w:rFonts w:ascii="Times New Roman" w:hAnsi="Times New Roman" w:cs="Times New Roman"/>
          <w:sz w:val="24"/>
          <w:szCs w:val="24"/>
        </w:rPr>
      </w:pPr>
    </w:p>
    <w:p w:rsidR="007B1ED6" w:rsidRDefault="00BB6E2A" w:rsidP="00D202E8">
      <w:pPr>
        <w:pStyle w:val="Teksttreci21"/>
        <w:numPr>
          <w:ilvl w:val="0"/>
          <w:numId w:val="31"/>
        </w:numPr>
        <w:shd w:val="clear" w:color="auto" w:fill="auto"/>
        <w:tabs>
          <w:tab w:val="left" w:pos="708"/>
        </w:tabs>
        <w:spacing w:before="0"/>
        <w:jc w:val="both"/>
        <w:rPr>
          <w:rFonts w:ascii="Times New Roman" w:hAnsi="Times New Roman" w:cs="Times New Roman"/>
          <w:color w:val="auto"/>
          <w:sz w:val="24"/>
          <w:szCs w:val="24"/>
        </w:rPr>
      </w:pPr>
      <w:r w:rsidRPr="00486A74">
        <w:rPr>
          <w:rFonts w:ascii="Times New Roman" w:hAnsi="Times New Roman" w:cs="Times New Roman"/>
          <w:sz w:val="24"/>
          <w:szCs w:val="24"/>
        </w:rPr>
        <w:t>Oferty należy składać do</w:t>
      </w:r>
      <w:r w:rsidR="002043D8" w:rsidRPr="00486A74">
        <w:rPr>
          <w:rFonts w:ascii="Times New Roman" w:hAnsi="Times New Roman" w:cs="Times New Roman"/>
          <w:sz w:val="24"/>
          <w:szCs w:val="24"/>
        </w:rPr>
        <w:t xml:space="preserve"> dnia </w:t>
      </w:r>
      <w:r w:rsidR="00B30262">
        <w:rPr>
          <w:rFonts w:ascii="Times New Roman" w:hAnsi="Times New Roman" w:cs="Times New Roman"/>
          <w:color w:val="auto"/>
          <w:sz w:val="24"/>
          <w:szCs w:val="24"/>
        </w:rPr>
        <w:t xml:space="preserve">22 </w:t>
      </w:r>
      <w:r w:rsidR="009F3018">
        <w:rPr>
          <w:rFonts w:ascii="Times New Roman" w:hAnsi="Times New Roman" w:cs="Times New Roman"/>
          <w:color w:val="auto"/>
          <w:sz w:val="24"/>
          <w:szCs w:val="24"/>
        </w:rPr>
        <w:t xml:space="preserve">sierpnia 2017 </w:t>
      </w:r>
      <w:r w:rsidR="002043D8" w:rsidRPr="00270F98">
        <w:rPr>
          <w:rFonts w:ascii="Times New Roman" w:hAnsi="Times New Roman" w:cs="Times New Roman"/>
          <w:color w:val="auto"/>
          <w:sz w:val="24"/>
          <w:szCs w:val="24"/>
        </w:rPr>
        <w:t xml:space="preserve"> </w:t>
      </w:r>
      <w:r w:rsidR="002043D8" w:rsidRPr="00486A74">
        <w:rPr>
          <w:rFonts w:ascii="Times New Roman" w:hAnsi="Times New Roman" w:cs="Times New Roman"/>
          <w:color w:val="auto"/>
          <w:sz w:val="24"/>
          <w:szCs w:val="24"/>
        </w:rPr>
        <w:t>r. do godziny 10.00 w siedzibie zamawiającego</w:t>
      </w:r>
      <w:r w:rsidR="00A42AB3">
        <w:rPr>
          <w:rFonts w:ascii="Times New Roman" w:hAnsi="Times New Roman" w:cs="Times New Roman"/>
          <w:color w:val="auto"/>
          <w:sz w:val="24"/>
          <w:szCs w:val="24"/>
        </w:rPr>
        <w:t xml:space="preserve"> – sekretariat, piętro I, pokój 202</w:t>
      </w:r>
      <w:r w:rsidR="002043D8" w:rsidRPr="00486A74">
        <w:rPr>
          <w:rFonts w:ascii="Times New Roman" w:hAnsi="Times New Roman" w:cs="Times New Roman"/>
          <w:color w:val="auto"/>
          <w:sz w:val="24"/>
          <w:szCs w:val="24"/>
        </w:rPr>
        <w:t xml:space="preserve">. </w:t>
      </w:r>
      <w:r w:rsidRPr="00486A74">
        <w:rPr>
          <w:rFonts w:ascii="Times New Roman" w:hAnsi="Times New Roman" w:cs="Times New Roman"/>
          <w:color w:val="auto"/>
          <w:sz w:val="24"/>
          <w:szCs w:val="24"/>
        </w:rPr>
        <w:t xml:space="preserve">Oferta złożona po terminie będzie </w:t>
      </w:r>
      <w:r w:rsidR="00DD1DB1" w:rsidRPr="00486A74">
        <w:rPr>
          <w:rFonts w:ascii="Times New Roman" w:hAnsi="Times New Roman" w:cs="Times New Roman"/>
          <w:color w:val="auto"/>
          <w:sz w:val="24"/>
          <w:szCs w:val="24"/>
        </w:rPr>
        <w:t xml:space="preserve">niezwłocznie </w:t>
      </w:r>
      <w:r w:rsidRPr="00486A74">
        <w:rPr>
          <w:rFonts w:ascii="Times New Roman" w:hAnsi="Times New Roman" w:cs="Times New Roman"/>
          <w:color w:val="auto"/>
          <w:sz w:val="24"/>
          <w:szCs w:val="24"/>
        </w:rPr>
        <w:t xml:space="preserve"> zwrócona wykonawcy bez rozpatrzenia.</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color w:val="auto"/>
          <w:sz w:val="24"/>
          <w:szCs w:val="24"/>
        </w:rPr>
      </w:pPr>
    </w:p>
    <w:p w:rsidR="007B1ED6" w:rsidRDefault="00BB6E2A" w:rsidP="00D202E8">
      <w:pPr>
        <w:pStyle w:val="Teksttreci21"/>
        <w:numPr>
          <w:ilvl w:val="0"/>
          <w:numId w:val="31"/>
        </w:numPr>
        <w:shd w:val="clear" w:color="auto" w:fill="auto"/>
        <w:tabs>
          <w:tab w:val="left" w:pos="708"/>
        </w:tabs>
        <w:spacing w:before="0"/>
        <w:jc w:val="both"/>
        <w:rPr>
          <w:rFonts w:ascii="Times New Roman" w:hAnsi="Times New Roman" w:cs="Times New Roman"/>
          <w:color w:val="auto"/>
          <w:sz w:val="24"/>
          <w:szCs w:val="24"/>
        </w:rPr>
      </w:pPr>
      <w:r w:rsidRPr="00486A74">
        <w:rPr>
          <w:rFonts w:ascii="Times New Roman" w:hAnsi="Times New Roman" w:cs="Times New Roman"/>
          <w:color w:val="auto"/>
          <w:sz w:val="24"/>
          <w:szCs w:val="24"/>
        </w:rPr>
        <w:t>Decydujące znaczenie dla oceny zachowania terminu składania ofert ma data i godzina wpływu oferty do Zamawiającego, a nie data jej wysłania przesyłką pocztową czy kurierską.</w:t>
      </w:r>
    </w:p>
    <w:p w:rsidR="000053A3" w:rsidRPr="00486A74" w:rsidRDefault="000053A3" w:rsidP="000053A3">
      <w:pPr>
        <w:pStyle w:val="Teksttreci21"/>
        <w:shd w:val="clear" w:color="auto" w:fill="auto"/>
        <w:tabs>
          <w:tab w:val="left" w:pos="708"/>
        </w:tabs>
        <w:spacing w:before="0"/>
        <w:ind w:left="360" w:firstLine="0"/>
        <w:jc w:val="both"/>
        <w:rPr>
          <w:rFonts w:ascii="Times New Roman" w:hAnsi="Times New Roman" w:cs="Times New Roman"/>
          <w:color w:val="auto"/>
          <w:sz w:val="24"/>
          <w:szCs w:val="24"/>
        </w:rPr>
      </w:pPr>
    </w:p>
    <w:p w:rsidR="00A42AB3" w:rsidRDefault="00BB6E2A" w:rsidP="00D202E8">
      <w:pPr>
        <w:pStyle w:val="Teksttreci21"/>
        <w:numPr>
          <w:ilvl w:val="0"/>
          <w:numId w:val="31"/>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color w:val="auto"/>
          <w:sz w:val="24"/>
          <w:szCs w:val="24"/>
        </w:rPr>
        <w:t xml:space="preserve">Otwarcie złożonych ofert nastąpi w dniu </w:t>
      </w:r>
      <w:r w:rsidR="00B30262">
        <w:rPr>
          <w:rFonts w:ascii="Times New Roman" w:hAnsi="Times New Roman" w:cs="Times New Roman"/>
          <w:color w:val="auto"/>
          <w:sz w:val="24"/>
          <w:szCs w:val="24"/>
        </w:rPr>
        <w:t>22</w:t>
      </w:r>
      <w:r w:rsidR="009F3018">
        <w:rPr>
          <w:rFonts w:ascii="Times New Roman" w:hAnsi="Times New Roman" w:cs="Times New Roman"/>
          <w:color w:val="auto"/>
          <w:sz w:val="24"/>
          <w:szCs w:val="24"/>
        </w:rPr>
        <w:t xml:space="preserve"> sierpnia 2017</w:t>
      </w:r>
      <w:r w:rsidRPr="00270F98">
        <w:rPr>
          <w:rFonts w:ascii="Times New Roman" w:hAnsi="Times New Roman" w:cs="Times New Roman"/>
          <w:color w:val="auto"/>
          <w:sz w:val="24"/>
          <w:szCs w:val="24"/>
        </w:rPr>
        <w:t xml:space="preserve"> </w:t>
      </w:r>
      <w:r w:rsidRPr="00486A74">
        <w:rPr>
          <w:rFonts w:ascii="Times New Roman" w:hAnsi="Times New Roman" w:cs="Times New Roman"/>
          <w:color w:val="auto"/>
          <w:sz w:val="24"/>
          <w:szCs w:val="24"/>
        </w:rPr>
        <w:t>r</w:t>
      </w:r>
      <w:r w:rsidRPr="00486A74">
        <w:rPr>
          <w:rFonts w:ascii="Times New Roman" w:hAnsi="Times New Roman" w:cs="Times New Roman"/>
          <w:color w:val="FF0000"/>
          <w:sz w:val="24"/>
          <w:szCs w:val="24"/>
        </w:rPr>
        <w:t xml:space="preserve">. </w:t>
      </w:r>
      <w:r w:rsidRPr="00486A74">
        <w:rPr>
          <w:rFonts w:ascii="Times New Roman" w:hAnsi="Times New Roman" w:cs="Times New Roman"/>
          <w:sz w:val="24"/>
          <w:szCs w:val="24"/>
        </w:rPr>
        <w:t xml:space="preserve">o godzinie </w:t>
      </w:r>
      <w:r w:rsidR="00B150E5" w:rsidRPr="00486A74">
        <w:rPr>
          <w:rFonts w:ascii="Times New Roman" w:hAnsi="Times New Roman" w:cs="Times New Roman"/>
          <w:sz w:val="24"/>
          <w:szCs w:val="24"/>
        </w:rPr>
        <w:t xml:space="preserve">10.10 w siedzibie </w:t>
      </w:r>
      <w:r w:rsidR="00A42AB3">
        <w:rPr>
          <w:rFonts w:ascii="Times New Roman" w:hAnsi="Times New Roman" w:cs="Times New Roman"/>
          <w:sz w:val="24"/>
          <w:szCs w:val="24"/>
        </w:rPr>
        <w:t xml:space="preserve">zamawiającego, </w:t>
      </w:r>
      <w:r w:rsidR="000F6D1C">
        <w:rPr>
          <w:rFonts w:ascii="Times New Roman" w:hAnsi="Times New Roman" w:cs="Times New Roman"/>
          <w:sz w:val="24"/>
          <w:szCs w:val="24"/>
        </w:rPr>
        <w:t xml:space="preserve">parter, </w:t>
      </w:r>
      <w:r w:rsidR="002E6041">
        <w:rPr>
          <w:rFonts w:ascii="Times New Roman" w:hAnsi="Times New Roman" w:cs="Times New Roman"/>
          <w:sz w:val="24"/>
          <w:szCs w:val="24"/>
        </w:rPr>
        <w:t>pokój 105</w:t>
      </w:r>
      <w:r w:rsidR="000F6D1C">
        <w:rPr>
          <w:rFonts w:ascii="Times New Roman" w:hAnsi="Times New Roman" w:cs="Times New Roman"/>
          <w:sz w:val="24"/>
          <w:szCs w:val="24"/>
        </w:rPr>
        <w:t xml:space="preserve"> (sala konferencyjna)</w:t>
      </w:r>
      <w:r w:rsidR="00A42AB3">
        <w:rPr>
          <w:rFonts w:ascii="Times New Roman" w:hAnsi="Times New Roman" w:cs="Times New Roman"/>
          <w:sz w:val="24"/>
          <w:szCs w:val="24"/>
        </w:rPr>
        <w:t>.</w:t>
      </w:r>
    </w:p>
    <w:p w:rsidR="000053A3" w:rsidRPr="00486A74" w:rsidRDefault="00A42AB3" w:rsidP="00A42AB3">
      <w:pPr>
        <w:pStyle w:val="Teksttreci21"/>
        <w:shd w:val="clear" w:color="auto" w:fill="auto"/>
        <w:tabs>
          <w:tab w:val="left" w:pos="708"/>
        </w:tabs>
        <w:spacing w:before="0"/>
        <w:ind w:left="360" w:firstLine="0"/>
        <w:jc w:val="both"/>
        <w:rPr>
          <w:rFonts w:ascii="Times New Roman" w:hAnsi="Times New Roman" w:cs="Times New Roman"/>
          <w:sz w:val="24"/>
          <w:szCs w:val="24"/>
        </w:rPr>
      </w:pPr>
      <w:r w:rsidRPr="00486A74">
        <w:rPr>
          <w:rFonts w:ascii="Times New Roman" w:hAnsi="Times New Roman" w:cs="Times New Roman"/>
          <w:sz w:val="24"/>
          <w:szCs w:val="24"/>
        </w:rPr>
        <w:t xml:space="preserve"> </w:t>
      </w:r>
    </w:p>
    <w:p w:rsidR="007B1ED6" w:rsidRPr="00486A74" w:rsidRDefault="00BB6E2A" w:rsidP="00D202E8">
      <w:pPr>
        <w:pStyle w:val="Teksttreci21"/>
        <w:numPr>
          <w:ilvl w:val="0"/>
          <w:numId w:val="31"/>
        </w:numPr>
        <w:shd w:val="clear" w:color="auto" w:fill="auto"/>
        <w:tabs>
          <w:tab w:val="left" w:pos="708"/>
        </w:tabs>
        <w:spacing w:before="0"/>
        <w:jc w:val="both"/>
        <w:rPr>
          <w:rFonts w:ascii="Times New Roman" w:hAnsi="Times New Roman" w:cs="Times New Roman"/>
          <w:sz w:val="24"/>
          <w:szCs w:val="24"/>
        </w:rPr>
      </w:pPr>
      <w:r w:rsidRPr="00486A74">
        <w:rPr>
          <w:rFonts w:ascii="Times New Roman" w:hAnsi="Times New Roman" w:cs="Times New Roman"/>
          <w:sz w:val="24"/>
          <w:szCs w:val="24"/>
        </w:rPr>
        <w:t>Otwarcie ofert jest jawne. Podczas otwarcia ofert zamawiający odczyta informacje, o których mowa w art. 86 ust. 4 ustawy.</w:t>
      </w:r>
    </w:p>
    <w:p w:rsidR="00B150E5" w:rsidRPr="00486A74" w:rsidRDefault="00B150E5" w:rsidP="00B150E5">
      <w:pPr>
        <w:pStyle w:val="Teksttreci21"/>
        <w:shd w:val="clear" w:color="auto" w:fill="auto"/>
        <w:tabs>
          <w:tab w:val="left" w:pos="708"/>
        </w:tabs>
        <w:spacing w:before="0"/>
        <w:ind w:left="720" w:firstLine="0"/>
        <w:jc w:val="both"/>
        <w:rPr>
          <w:rFonts w:ascii="Times New Roman" w:hAnsi="Times New Roman" w:cs="Times New Roman"/>
          <w:sz w:val="24"/>
          <w:szCs w:val="24"/>
        </w:rPr>
      </w:pPr>
    </w:p>
    <w:p w:rsidR="007B1ED6" w:rsidRDefault="00C815F3" w:rsidP="00C815F3">
      <w:pPr>
        <w:pStyle w:val="Nagwek30"/>
        <w:keepNext/>
        <w:keepLines/>
        <w:shd w:val="clear" w:color="auto" w:fill="auto"/>
        <w:tabs>
          <w:tab w:val="left" w:pos="518"/>
        </w:tabs>
        <w:spacing w:before="0" w:after="356"/>
        <w:ind w:firstLine="0"/>
        <w:rPr>
          <w:rFonts w:ascii="Times New Roman" w:hAnsi="Times New Roman" w:cs="Times New Roman"/>
          <w:highlight w:val="lightGray"/>
        </w:rPr>
      </w:pPr>
      <w:bookmarkStart w:id="16" w:name="bookmark32"/>
      <w:r>
        <w:rPr>
          <w:rFonts w:ascii="Times New Roman" w:hAnsi="Times New Roman" w:cs="Times New Roman"/>
          <w:highlight w:val="lightGray"/>
        </w:rPr>
        <w:t xml:space="preserve">XIII. </w:t>
      </w:r>
      <w:r w:rsidR="00BB6E2A" w:rsidRPr="00486A74">
        <w:rPr>
          <w:rFonts w:ascii="Times New Roman" w:hAnsi="Times New Roman" w:cs="Times New Roman"/>
          <w:highlight w:val="lightGray"/>
        </w:rPr>
        <w:t>Opis sposobu obliczenia ceny</w:t>
      </w:r>
      <w:bookmarkEnd w:id="16"/>
    </w:p>
    <w:p w:rsidR="000A31DA" w:rsidRPr="000A31DA" w:rsidRDefault="000A31DA" w:rsidP="000A31DA">
      <w:pPr>
        <w:numPr>
          <w:ilvl w:val="0"/>
          <w:numId w:val="59"/>
        </w:numPr>
        <w:tabs>
          <w:tab w:val="left" w:pos="360"/>
        </w:tabs>
        <w:spacing w:line="276" w:lineRule="auto"/>
        <w:contextualSpacing/>
        <w:jc w:val="both"/>
        <w:rPr>
          <w:rFonts w:ascii="Times New Roman" w:eastAsia="Arial" w:hAnsi="Times New Roman" w:cs="Times New Roman"/>
          <w:color w:val="auto"/>
        </w:rPr>
      </w:pPr>
      <w:r w:rsidRPr="000A31DA">
        <w:rPr>
          <w:rFonts w:ascii="Times New Roman" w:eastAsia="Arial" w:hAnsi="Times New Roman" w:cs="Times New Roman"/>
          <w:color w:val="auto"/>
        </w:rPr>
        <w:t xml:space="preserve">Wykonawca określi cenę oferty brutto, która stanowić będzie wynagrodzenie kosztorysowe za realizację całego przedmiotu zamówienia.  Cena ofertowa powinna wynikać z dołączonego do oferty kosztorysu ofertowego, opracowanego wg przedmiaru robót otrzymanego od Zamawiającego. </w:t>
      </w:r>
    </w:p>
    <w:p w:rsidR="000A31DA" w:rsidRPr="000A31DA" w:rsidRDefault="000A31DA" w:rsidP="000A31DA">
      <w:pPr>
        <w:tabs>
          <w:tab w:val="left" w:pos="360"/>
        </w:tabs>
        <w:spacing w:line="276" w:lineRule="auto"/>
        <w:ind w:left="360"/>
        <w:contextualSpacing/>
        <w:jc w:val="both"/>
        <w:rPr>
          <w:rFonts w:ascii="Times New Roman" w:eastAsia="Arial" w:hAnsi="Times New Roman" w:cs="Times New Roman"/>
          <w:color w:val="auto"/>
        </w:rPr>
      </w:pPr>
    </w:p>
    <w:p w:rsidR="000A31DA" w:rsidRPr="000A31DA" w:rsidRDefault="000A31DA" w:rsidP="000A31DA">
      <w:pPr>
        <w:numPr>
          <w:ilvl w:val="0"/>
          <w:numId w:val="59"/>
        </w:numPr>
        <w:tabs>
          <w:tab w:val="left" w:pos="360"/>
        </w:tabs>
        <w:spacing w:line="276" w:lineRule="auto"/>
        <w:contextualSpacing/>
        <w:jc w:val="both"/>
        <w:rPr>
          <w:rFonts w:ascii="Times New Roman" w:eastAsia="Arial" w:hAnsi="Times New Roman" w:cs="Times New Roman"/>
          <w:color w:val="auto"/>
        </w:rPr>
      </w:pPr>
      <w:r w:rsidRPr="000A31DA">
        <w:rPr>
          <w:rFonts w:ascii="Times New Roman" w:eastAsia="Arial" w:hAnsi="Times New Roman" w:cs="Times New Roman"/>
          <w:color w:val="auto"/>
        </w:rPr>
        <w:t xml:space="preserve">Kosztorys ofertowy  musi być sporządzony czytelnie przy użyciu programu komputerowego i w takim układzie pozycji kosztorysowych jaki przyjął Zamawiający w przedmiarze robót. Pozycje kosztorysowe muszą być ponumerowane, zawierać opis, jednostkę miary, ilość jednostek, cenę jednostkową i wartość pozycji. Ceny jednostkowe robót muszą zawierać wszystkie koszty związane </w:t>
      </w:r>
      <w:r w:rsidRPr="000A31DA">
        <w:rPr>
          <w:rFonts w:ascii="Times New Roman" w:eastAsia="Arial" w:hAnsi="Times New Roman" w:cs="Times New Roman"/>
          <w:color w:val="auto"/>
        </w:rPr>
        <w:lastRenderedPageBreak/>
        <w:t>z ich realizacją, jak również zawierać koszty wszelkich prac przygotowawczych, prac porządkowych, utrzymania zaplecza budowy i inne wynikające z umowy. Poszczególne karty kosztorysu należy ponumerować, opieczętować i parafować przez  wykonawcę i zszyć ze stroną tytułową.</w:t>
      </w:r>
    </w:p>
    <w:p w:rsidR="000A31DA" w:rsidRPr="000A31DA" w:rsidRDefault="000A31DA" w:rsidP="000A31DA">
      <w:pPr>
        <w:tabs>
          <w:tab w:val="left" w:pos="360"/>
        </w:tabs>
        <w:spacing w:line="276" w:lineRule="auto"/>
        <w:ind w:left="360"/>
        <w:contextualSpacing/>
        <w:jc w:val="both"/>
        <w:rPr>
          <w:rFonts w:ascii="Times New Roman" w:eastAsia="Arial" w:hAnsi="Times New Roman" w:cs="Times New Roman"/>
          <w:color w:val="auto"/>
        </w:rPr>
      </w:pPr>
    </w:p>
    <w:p w:rsidR="000A31DA" w:rsidRPr="000A31DA" w:rsidRDefault="000A31DA" w:rsidP="000A31DA">
      <w:pPr>
        <w:numPr>
          <w:ilvl w:val="0"/>
          <w:numId w:val="59"/>
        </w:numPr>
        <w:tabs>
          <w:tab w:val="left" w:pos="360"/>
        </w:tabs>
        <w:spacing w:line="276" w:lineRule="auto"/>
        <w:contextualSpacing/>
        <w:jc w:val="both"/>
        <w:rPr>
          <w:rFonts w:ascii="Times New Roman" w:eastAsia="Arial" w:hAnsi="Times New Roman" w:cs="Times New Roman"/>
          <w:color w:val="auto"/>
        </w:rPr>
      </w:pPr>
      <w:r w:rsidRPr="000A31DA">
        <w:rPr>
          <w:rFonts w:ascii="Times New Roman" w:eastAsia="Arial" w:hAnsi="Times New Roman" w:cs="Times New Roman"/>
          <w:color w:val="auto"/>
        </w:rPr>
        <w:t>Sposób zapłaty i rozliczenia za realizację niniejszego zamówienia określone zostały we wzorze umowy.</w:t>
      </w:r>
    </w:p>
    <w:p w:rsidR="000A31DA" w:rsidRPr="000A31DA" w:rsidRDefault="000A31DA" w:rsidP="000A31DA">
      <w:pPr>
        <w:tabs>
          <w:tab w:val="left" w:pos="360"/>
        </w:tabs>
        <w:spacing w:line="276" w:lineRule="auto"/>
        <w:ind w:left="360"/>
        <w:contextualSpacing/>
        <w:jc w:val="both"/>
        <w:rPr>
          <w:rFonts w:ascii="Times New Roman" w:eastAsia="Arial" w:hAnsi="Times New Roman" w:cs="Times New Roman"/>
          <w:color w:val="auto"/>
        </w:rPr>
      </w:pPr>
    </w:p>
    <w:p w:rsidR="000A31DA" w:rsidRPr="000A31DA" w:rsidRDefault="000A31DA" w:rsidP="000A31DA">
      <w:pPr>
        <w:numPr>
          <w:ilvl w:val="0"/>
          <w:numId w:val="59"/>
        </w:numPr>
        <w:tabs>
          <w:tab w:val="left" w:pos="360"/>
        </w:tabs>
        <w:spacing w:line="276" w:lineRule="auto"/>
        <w:contextualSpacing/>
        <w:jc w:val="both"/>
        <w:rPr>
          <w:rFonts w:ascii="Times New Roman" w:eastAsia="Arial" w:hAnsi="Times New Roman" w:cs="Times New Roman"/>
          <w:color w:val="auto"/>
        </w:rPr>
      </w:pPr>
      <w:r w:rsidRPr="000A31DA">
        <w:rPr>
          <w:rFonts w:ascii="Times New Roman" w:eastAsia="Arial" w:hAnsi="Times New Roman" w:cs="Times New Roman"/>
          <w:color w:val="auto"/>
        </w:rPr>
        <w:t>Oferowana cena nie może być zmieniona po otwarciu ofert, chyba że zmiana ta wynika z poprawienia przez Zamawiającego omyłek zgodnie z art. 87 ust.2 ustawy.</w:t>
      </w:r>
    </w:p>
    <w:p w:rsidR="000A31DA" w:rsidRPr="000A31DA" w:rsidRDefault="000A31DA" w:rsidP="000A31DA">
      <w:pPr>
        <w:tabs>
          <w:tab w:val="left" w:pos="360"/>
        </w:tabs>
        <w:spacing w:line="276" w:lineRule="auto"/>
        <w:ind w:left="360"/>
        <w:contextualSpacing/>
        <w:jc w:val="both"/>
        <w:rPr>
          <w:rFonts w:ascii="Times New Roman" w:eastAsia="Arial" w:hAnsi="Times New Roman" w:cs="Times New Roman"/>
          <w:color w:val="auto"/>
        </w:rPr>
      </w:pPr>
    </w:p>
    <w:p w:rsidR="000A31DA" w:rsidRPr="000A31DA" w:rsidRDefault="000A31DA" w:rsidP="000A31DA">
      <w:pPr>
        <w:numPr>
          <w:ilvl w:val="0"/>
          <w:numId w:val="60"/>
        </w:numPr>
        <w:tabs>
          <w:tab w:val="left" w:pos="360"/>
        </w:tabs>
        <w:spacing w:line="276" w:lineRule="auto"/>
        <w:contextualSpacing/>
        <w:jc w:val="both"/>
        <w:rPr>
          <w:rFonts w:ascii="Times New Roman" w:eastAsia="Arial" w:hAnsi="Times New Roman" w:cs="Times New Roman"/>
          <w:color w:val="auto"/>
        </w:rPr>
      </w:pPr>
      <w:r w:rsidRPr="000A31DA">
        <w:rPr>
          <w:rFonts w:ascii="Times New Roman" w:eastAsia="Arial" w:hAnsi="Times New Roman" w:cs="Times New Roman"/>
          <w:iCs/>
          <w:color w:val="auto"/>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p>
    <w:p w:rsidR="00F65CE1" w:rsidRDefault="00F65CE1" w:rsidP="00F65CE1">
      <w:pPr>
        <w:tabs>
          <w:tab w:val="left" w:pos="360"/>
        </w:tabs>
        <w:spacing w:line="276" w:lineRule="auto"/>
        <w:ind w:left="360"/>
        <w:contextualSpacing/>
        <w:jc w:val="both"/>
        <w:rPr>
          <w:rFonts w:ascii="Times New Roman" w:hAnsi="Times New Roman" w:cs="Times New Roman"/>
        </w:rPr>
      </w:pPr>
    </w:p>
    <w:p w:rsidR="000053A3" w:rsidRPr="00886CF9" w:rsidRDefault="000053A3" w:rsidP="00023E3F">
      <w:pPr>
        <w:pStyle w:val="Akapitzlist"/>
        <w:tabs>
          <w:tab w:val="left" w:pos="360"/>
        </w:tabs>
        <w:spacing w:line="276" w:lineRule="auto"/>
        <w:ind w:left="0"/>
        <w:jc w:val="both"/>
        <w:rPr>
          <w:rFonts w:ascii="Times New Roman" w:hAnsi="Times New Roman" w:cs="Times New Roman"/>
        </w:rPr>
      </w:pPr>
    </w:p>
    <w:p w:rsidR="000053A3" w:rsidRPr="008B2CBA" w:rsidRDefault="000053A3" w:rsidP="008B2CBA">
      <w:pPr>
        <w:tabs>
          <w:tab w:val="left" w:pos="360"/>
        </w:tabs>
        <w:spacing w:line="276" w:lineRule="auto"/>
        <w:jc w:val="both"/>
        <w:rPr>
          <w:rFonts w:ascii="Times New Roman" w:hAnsi="Times New Roman" w:cs="Times New Roman"/>
        </w:rPr>
      </w:pPr>
    </w:p>
    <w:p w:rsidR="0090795F" w:rsidRDefault="004C5E5B" w:rsidP="004C5E5B">
      <w:pPr>
        <w:pStyle w:val="Nagwek30"/>
        <w:keepNext/>
        <w:keepLines/>
        <w:shd w:val="clear" w:color="auto" w:fill="auto"/>
        <w:tabs>
          <w:tab w:val="left" w:pos="522"/>
        </w:tabs>
        <w:spacing w:before="0" w:after="369" w:line="360" w:lineRule="exact"/>
        <w:ind w:firstLine="0"/>
        <w:jc w:val="left"/>
        <w:rPr>
          <w:rFonts w:ascii="Times New Roman" w:hAnsi="Times New Roman" w:cs="Times New Roman"/>
          <w:highlight w:val="lightGray"/>
        </w:rPr>
      </w:pPr>
      <w:bookmarkStart w:id="17" w:name="bookmark33"/>
      <w:r>
        <w:rPr>
          <w:rFonts w:ascii="Times New Roman" w:hAnsi="Times New Roman" w:cs="Times New Roman"/>
          <w:highlight w:val="lightGray"/>
        </w:rPr>
        <w:t xml:space="preserve">XIV. </w:t>
      </w:r>
      <w:r w:rsidR="00BB6E2A" w:rsidRPr="00486A74">
        <w:rPr>
          <w:rFonts w:ascii="Times New Roman" w:hAnsi="Times New Roman" w:cs="Times New Roman"/>
          <w:highlight w:val="lightGray"/>
        </w:rPr>
        <w:t>Opis kryteriów, którymi zamawiający będzie się kierował przy wyborze oferty, wraz z podaniem znaczenia tych kryteriów i sposobu oceny ofert</w:t>
      </w:r>
      <w:bookmarkEnd w:id="17"/>
    </w:p>
    <w:p w:rsidR="006A4C93" w:rsidRDefault="006A4C93" w:rsidP="00D202E8">
      <w:pPr>
        <w:pStyle w:val="Nagwek30"/>
        <w:keepNext/>
        <w:keepLines/>
        <w:numPr>
          <w:ilvl w:val="0"/>
          <w:numId w:val="32"/>
        </w:numPr>
        <w:shd w:val="clear" w:color="auto" w:fill="auto"/>
        <w:tabs>
          <w:tab w:val="left" w:pos="522"/>
        </w:tabs>
        <w:spacing w:before="0" w:after="0" w:line="360" w:lineRule="exact"/>
        <w:jc w:val="left"/>
        <w:rPr>
          <w:rFonts w:ascii="Times New Roman" w:hAnsi="Times New Roman" w:cs="Times New Roman"/>
          <w:b w:val="0"/>
        </w:rPr>
      </w:pPr>
      <w:r>
        <w:rPr>
          <w:rFonts w:ascii="Times New Roman" w:hAnsi="Times New Roman" w:cs="Times New Roman"/>
          <w:b w:val="0"/>
        </w:rPr>
        <w:t>Cena oferty – znaczenie 60%</w:t>
      </w:r>
    </w:p>
    <w:p w:rsidR="006A4C93" w:rsidRDefault="006A4C93" w:rsidP="006A4C93">
      <w:pPr>
        <w:pStyle w:val="Nagwek30"/>
        <w:keepNext/>
        <w:keepLines/>
        <w:shd w:val="clear" w:color="auto" w:fill="auto"/>
        <w:tabs>
          <w:tab w:val="left" w:pos="522"/>
        </w:tabs>
        <w:spacing w:before="0" w:after="0" w:line="360" w:lineRule="exact"/>
        <w:ind w:left="720" w:firstLine="0"/>
        <w:jc w:val="left"/>
        <w:rPr>
          <w:rFonts w:ascii="Times New Roman" w:hAnsi="Times New Roman" w:cs="Times New Roman"/>
          <w:b w:val="0"/>
        </w:rPr>
      </w:pPr>
      <w:r>
        <w:rPr>
          <w:rFonts w:ascii="Times New Roman" w:hAnsi="Times New Roman" w:cs="Times New Roman"/>
          <w:b w:val="0"/>
        </w:rPr>
        <w:t>Za kryterium cena oferty oferta może uzyskać maksymalnie 60 pkt wg poniższego wzoru</w:t>
      </w:r>
    </w:p>
    <w:p w:rsidR="006A4C93" w:rsidRDefault="006A4C93" w:rsidP="006A4C93">
      <w:pPr>
        <w:pStyle w:val="Nagwek30"/>
        <w:keepNext/>
        <w:keepLines/>
        <w:shd w:val="clear" w:color="auto" w:fill="auto"/>
        <w:tabs>
          <w:tab w:val="left" w:pos="522"/>
        </w:tabs>
        <w:spacing w:before="0" w:after="0" w:line="360" w:lineRule="exact"/>
        <w:ind w:left="720" w:firstLine="0"/>
        <w:jc w:val="left"/>
        <w:rPr>
          <w:rFonts w:ascii="Times New Roman" w:hAnsi="Times New Roman" w:cs="Times New Roman"/>
          <w:b w:val="0"/>
        </w:rPr>
      </w:pPr>
    </w:p>
    <w:p w:rsidR="006A4C93" w:rsidRPr="00591ED3" w:rsidRDefault="006A4C93" w:rsidP="006A4C93">
      <w:pPr>
        <w:pStyle w:val="WW-Domy3flnie"/>
        <w:spacing w:after="0" w:line="240" w:lineRule="auto"/>
        <w:ind w:left="708"/>
        <w:jc w:val="both"/>
        <w:rPr>
          <w:rFonts w:ascii="Times New Roman" w:hAnsi="Times New Roman" w:cs="Times New Roman"/>
          <w:bCs/>
          <w:iCs/>
          <w:color w:val="000000"/>
          <w:sz w:val="20"/>
          <w:szCs w:val="20"/>
          <w:lang w:eastAsia="pl-PL"/>
        </w:rPr>
      </w:pPr>
      <w:r w:rsidRPr="00591ED3">
        <w:rPr>
          <w:rFonts w:ascii="Times New Roman" w:hAnsi="Times New Roman" w:cs="Times New Roman"/>
          <w:bCs/>
          <w:iCs/>
          <w:color w:val="000000"/>
          <w:sz w:val="20"/>
          <w:szCs w:val="20"/>
          <w:lang w:eastAsia="pl-PL"/>
        </w:rPr>
        <w:t xml:space="preserve">                                      najniższa oferowana cena spośród</w:t>
      </w:r>
    </w:p>
    <w:p w:rsidR="006A4C93" w:rsidRPr="00591ED3" w:rsidRDefault="006A4C93" w:rsidP="006A4C93">
      <w:pPr>
        <w:pStyle w:val="WW-Domy3flnie"/>
        <w:spacing w:after="0" w:line="240" w:lineRule="auto"/>
        <w:jc w:val="both"/>
        <w:rPr>
          <w:rFonts w:ascii="Times New Roman" w:hAnsi="Times New Roman" w:cs="Times New Roman"/>
          <w:bCs/>
          <w:iCs/>
          <w:color w:val="000000"/>
          <w:sz w:val="20"/>
          <w:szCs w:val="20"/>
        </w:rPr>
      </w:pPr>
      <w:r w:rsidRPr="00591ED3">
        <w:rPr>
          <w:rFonts w:ascii="Times New Roman" w:hAnsi="Times New Roman" w:cs="Times New Roman"/>
          <w:bCs/>
          <w:iCs/>
          <w:color w:val="000000"/>
          <w:sz w:val="20"/>
          <w:szCs w:val="20"/>
        </w:rPr>
        <w:t xml:space="preserve">                                                             złożonych ofert</w:t>
      </w:r>
    </w:p>
    <w:p w:rsidR="006A4C93" w:rsidRPr="00591ED3" w:rsidRDefault="006A4C93" w:rsidP="006A4C93">
      <w:pPr>
        <w:pStyle w:val="WW-Domy3flnie"/>
        <w:spacing w:after="0" w:line="240" w:lineRule="auto"/>
        <w:jc w:val="both"/>
        <w:rPr>
          <w:rFonts w:ascii="Times New Roman" w:hAnsi="Times New Roman" w:cs="Times New Roman"/>
          <w:bCs/>
          <w:iCs/>
          <w:color w:val="000000"/>
          <w:sz w:val="20"/>
          <w:szCs w:val="20"/>
        </w:rPr>
      </w:pPr>
      <w:r w:rsidRPr="00591ED3">
        <w:rPr>
          <w:rFonts w:ascii="Times New Roman" w:hAnsi="Times New Roman" w:cs="Times New Roman"/>
          <w:bCs/>
          <w:iCs/>
          <w:color w:val="000000"/>
          <w:sz w:val="20"/>
          <w:szCs w:val="20"/>
        </w:rPr>
        <w:t xml:space="preserve">            </w:t>
      </w:r>
      <w:r w:rsidR="00BB53FE" w:rsidRPr="00591ED3">
        <w:rPr>
          <w:rFonts w:ascii="Times New Roman" w:hAnsi="Times New Roman" w:cs="Times New Roman"/>
          <w:bCs/>
          <w:iCs/>
          <w:color w:val="000000"/>
          <w:sz w:val="20"/>
          <w:szCs w:val="20"/>
        </w:rPr>
        <w:t xml:space="preserve">Liczba punktów </w:t>
      </w:r>
      <w:r w:rsidRPr="00591ED3">
        <w:rPr>
          <w:rFonts w:ascii="Times New Roman" w:hAnsi="Times New Roman" w:cs="Times New Roman"/>
          <w:bCs/>
          <w:iCs/>
          <w:color w:val="000000"/>
          <w:sz w:val="20"/>
          <w:szCs w:val="20"/>
        </w:rPr>
        <w:t xml:space="preserve"> =         -----------------------------------------------  x  60 </w:t>
      </w:r>
    </w:p>
    <w:p w:rsidR="006A4C93" w:rsidRPr="00591ED3" w:rsidRDefault="006A4C93" w:rsidP="006A4C93">
      <w:pPr>
        <w:pStyle w:val="WW-Domy3flnie"/>
        <w:spacing w:after="0" w:line="240" w:lineRule="auto"/>
        <w:jc w:val="both"/>
        <w:rPr>
          <w:rFonts w:ascii="Times New Roman" w:hAnsi="Times New Roman" w:cs="Times New Roman"/>
          <w:bCs/>
          <w:iCs/>
          <w:color w:val="000000"/>
          <w:sz w:val="20"/>
          <w:szCs w:val="20"/>
        </w:rPr>
      </w:pPr>
      <w:r w:rsidRPr="00591ED3">
        <w:rPr>
          <w:rFonts w:ascii="Times New Roman" w:hAnsi="Times New Roman" w:cs="Times New Roman"/>
          <w:bCs/>
          <w:iCs/>
          <w:color w:val="000000"/>
          <w:sz w:val="20"/>
          <w:szCs w:val="20"/>
        </w:rPr>
        <w:t xml:space="preserve">                                                     cena oferty badanej</w:t>
      </w:r>
    </w:p>
    <w:p w:rsidR="006A4C93" w:rsidRPr="006A4C93" w:rsidRDefault="006A4C93" w:rsidP="006A4C93">
      <w:pPr>
        <w:pStyle w:val="Nagwek30"/>
        <w:keepNext/>
        <w:keepLines/>
        <w:shd w:val="clear" w:color="auto" w:fill="auto"/>
        <w:tabs>
          <w:tab w:val="left" w:pos="522"/>
        </w:tabs>
        <w:spacing w:before="0" w:after="0" w:line="360" w:lineRule="exact"/>
        <w:ind w:left="720" w:firstLine="0"/>
        <w:jc w:val="left"/>
        <w:rPr>
          <w:rFonts w:ascii="Times New Roman" w:hAnsi="Times New Roman" w:cs="Times New Roman"/>
          <w:b w:val="0"/>
        </w:rPr>
      </w:pPr>
    </w:p>
    <w:p w:rsidR="006A4C93" w:rsidRDefault="006A4C93" w:rsidP="00D202E8">
      <w:pPr>
        <w:pStyle w:val="Nagwek30"/>
        <w:keepNext/>
        <w:keepLines/>
        <w:numPr>
          <w:ilvl w:val="0"/>
          <w:numId w:val="32"/>
        </w:numPr>
        <w:shd w:val="clear" w:color="auto" w:fill="auto"/>
        <w:tabs>
          <w:tab w:val="left" w:pos="522"/>
        </w:tabs>
        <w:spacing w:before="0" w:after="0" w:line="276" w:lineRule="auto"/>
        <w:rPr>
          <w:rFonts w:ascii="Times New Roman" w:hAnsi="Times New Roman" w:cs="Times New Roman"/>
          <w:b w:val="0"/>
        </w:rPr>
      </w:pPr>
      <w:r>
        <w:rPr>
          <w:rFonts w:ascii="Times New Roman" w:hAnsi="Times New Roman" w:cs="Times New Roman"/>
          <w:b w:val="0"/>
        </w:rPr>
        <w:t xml:space="preserve">Okres gwarancji na wykonane roboty – </w:t>
      </w:r>
      <w:r w:rsidR="00591ED3">
        <w:rPr>
          <w:rFonts w:ascii="Times New Roman" w:hAnsi="Times New Roman" w:cs="Times New Roman"/>
          <w:b w:val="0"/>
        </w:rPr>
        <w:t xml:space="preserve">znaczenie </w:t>
      </w:r>
      <w:r w:rsidR="00023E3F">
        <w:rPr>
          <w:rFonts w:ascii="Times New Roman" w:hAnsi="Times New Roman" w:cs="Times New Roman"/>
          <w:b w:val="0"/>
        </w:rPr>
        <w:t>4</w:t>
      </w:r>
      <w:r>
        <w:rPr>
          <w:rFonts w:ascii="Times New Roman" w:hAnsi="Times New Roman" w:cs="Times New Roman"/>
          <w:b w:val="0"/>
        </w:rPr>
        <w:t>0%</w:t>
      </w:r>
      <w:r w:rsidR="00591ED3">
        <w:rPr>
          <w:rFonts w:ascii="Times New Roman" w:hAnsi="Times New Roman" w:cs="Times New Roman"/>
          <w:b w:val="0"/>
        </w:rPr>
        <w:t xml:space="preserve">, okres gwarancji w ofercie należy podać w miesiącach , zaoferowany okres gwarancji nie może być krótszy niż 36 miesięcy i nie dłuższy niż 60 miesięcy. W przypadku zaoferowania okresu gwarancji dłuższego jak 60 miesięcy, do obliczenia punktacji przyjmuje się wartość 60 miesięcy. W przypadku zaoferowania okresu gwarancji krótszego niż 36 miesięcy oferta zostanie odrzucona na podstawie art. 89 ust. 1 pkt 2 ustawy </w:t>
      </w:r>
      <w:proofErr w:type="spellStart"/>
      <w:r w:rsidR="00591ED3">
        <w:rPr>
          <w:rFonts w:ascii="Times New Roman" w:hAnsi="Times New Roman" w:cs="Times New Roman"/>
          <w:b w:val="0"/>
        </w:rPr>
        <w:t>Pzp</w:t>
      </w:r>
      <w:proofErr w:type="spellEnd"/>
      <w:r w:rsidR="00591ED3">
        <w:rPr>
          <w:rFonts w:ascii="Times New Roman" w:hAnsi="Times New Roman" w:cs="Times New Roman"/>
          <w:b w:val="0"/>
        </w:rPr>
        <w:t>.</w:t>
      </w:r>
    </w:p>
    <w:p w:rsidR="006A4C93" w:rsidRDefault="006A4C93" w:rsidP="00591ED3">
      <w:pPr>
        <w:pStyle w:val="Nagwek30"/>
        <w:keepNext/>
        <w:keepLines/>
        <w:shd w:val="clear" w:color="auto" w:fill="auto"/>
        <w:tabs>
          <w:tab w:val="left" w:pos="522"/>
        </w:tabs>
        <w:spacing w:before="0" w:after="0" w:line="276" w:lineRule="auto"/>
        <w:ind w:left="720" w:firstLine="0"/>
        <w:rPr>
          <w:rFonts w:ascii="Times New Roman" w:hAnsi="Times New Roman" w:cs="Times New Roman"/>
          <w:b w:val="0"/>
        </w:rPr>
      </w:pPr>
      <w:r>
        <w:rPr>
          <w:rFonts w:ascii="Times New Roman" w:hAnsi="Times New Roman" w:cs="Times New Roman"/>
          <w:b w:val="0"/>
        </w:rPr>
        <w:t>Za kryteriu</w:t>
      </w:r>
      <w:r w:rsidR="00BB53FE">
        <w:rPr>
          <w:rFonts w:ascii="Times New Roman" w:hAnsi="Times New Roman" w:cs="Times New Roman"/>
          <w:b w:val="0"/>
        </w:rPr>
        <w:t>m okres gwarancji o</w:t>
      </w:r>
      <w:r w:rsidR="00677E05">
        <w:rPr>
          <w:rFonts w:ascii="Times New Roman" w:hAnsi="Times New Roman" w:cs="Times New Roman"/>
          <w:b w:val="0"/>
        </w:rPr>
        <w:t>ferta może uzyskać maksymalnie 4</w:t>
      </w:r>
      <w:r w:rsidR="00BB53FE">
        <w:rPr>
          <w:rFonts w:ascii="Times New Roman" w:hAnsi="Times New Roman" w:cs="Times New Roman"/>
          <w:b w:val="0"/>
        </w:rPr>
        <w:t>0 pkt wg poniższego wzoru</w:t>
      </w:r>
      <w:r w:rsidR="001448E2">
        <w:rPr>
          <w:rFonts w:ascii="Times New Roman" w:hAnsi="Times New Roman" w:cs="Times New Roman"/>
          <w:b w:val="0"/>
        </w:rPr>
        <w:t>:</w:t>
      </w:r>
    </w:p>
    <w:p w:rsidR="00BB53FE" w:rsidRDefault="00BB53FE" w:rsidP="00BB53FE">
      <w:pPr>
        <w:pStyle w:val="Nagwek30"/>
        <w:keepNext/>
        <w:keepLines/>
        <w:shd w:val="clear" w:color="auto" w:fill="auto"/>
        <w:tabs>
          <w:tab w:val="left" w:pos="522"/>
        </w:tabs>
        <w:spacing w:before="0" w:after="0" w:line="360" w:lineRule="exact"/>
        <w:ind w:left="720" w:firstLine="0"/>
        <w:jc w:val="left"/>
        <w:rPr>
          <w:rFonts w:ascii="Times New Roman" w:hAnsi="Times New Roman" w:cs="Times New Roman"/>
          <w:b w:val="0"/>
        </w:rPr>
      </w:pPr>
    </w:p>
    <w:p w:rsidR="00BB53FE" w:rsidRPr="00591ED3" w:rsidRDefault="00BB53FE" w:rsidP="00BB53FE">
      <w:pPr>
        <w:pStyle w:val="WW-Domy3flnie"/>
        <w:spacing w:after="0" w:line="240" w:lineRule="auto"/>
        <w:ind w:left="708"/>
        <w:jc w:val="both"/>
        <w:rPr>
          <w:rFonts w:ascii="Times New Roman" w:hAnsi="Times New Roman" w:cs="Times New Roman"/>
          <w:bCs/>
          <w:iCs/>
          <w:color w:val="000000"/>
          <w:sz w:val="20"/>
          <w:szCs w:val="20"/>
          <w:lang w:eastAsia="pl-PL"/>
        </w:rPr>
      </w:pPr>
      <w:r w:rsidRPr="00591ED3">
        <w:rPr>
          <w:rFonts w:ascii="Times New Roman" w:hAnsi="Times New Roman" w:cs="Times New Roman"/>
          <w:bCs/>
          <w:iCs/>
          <w:color w:val="000000"/>
          <w:sz w:val="20"/>
          <w:szCs w:val="20"/>
          <w:lang w:eastAsia="pl-PL"/>
        </w:rPr>
        <w:t xml:space="preserve">                                               okres gwarancji </w:t>
      </w:r>
    </w:p>
    <w:p w:rsidR="00BB53FE" w:rsidRPr="00591ED3" w:rsidRDefault="00BB53FE" w:rsidP="00BB53FE">
      <w:pPr>
        <w:pStyle w:val="WW-Domy3flnie"/>
        <w:spacing w:after="0" w:line="240" w:lineRule="auto"/>
        <w:jc w:val="both"/>
        <w:rPr>
          <w:rFonts w:ascii="Times New Roman" w:hAnsi="Times New Roman" w:cs="Times New Roman"/>
          <w:bCs/>
          <w:iCs/>
          <w:color w:val="000000"/>
          <w:sz w:val="20"/>
          <w:szCs w:val="20"/>
        </w:rPr>
      </w:pPr>
      <w:r w:rsidRPr="00591ED3">
        <w:rPr>
          <w:rFonts w:ascii="Times New Roman" w:hAnsi="Times New Roman" w:cs="Times New Roman"/>
          <w:bCs/>
          <w:iCs/>
          <w:color w:val="000000"/>
          <w:sz w:val="20"/>
          <w:szCs w:val="20"/>
        </w:rPr>
        <w:t xml:space="preserve">                                                             oferty badanej</w:t>
      </w:r>
    </w:p>
    <w:p w:rsidR="00BB53FE" w:rsidRPr="00591ED3" w:rsidRDefault="00BB53FE" w:rsidP="00BB53FE">
      <w:pPr>
        <w:pStyle w:val="WW-Domy3flnie"/>
        <w:spacing w:after="0" w:line="240" w:lineRule="auto"/>
        <w:jc w:val="both"/>
        <w:rPr>
          <w:rFonts w:ascii="Times New Roman" w:hAnsi="Times New Roman" w:cs="Times New Roman"/>
          <w:bCs/>
          <w:iCs/>
          <w:color w:val="000000"/>
          <w:sz w:val="20"/>
          <w:szCs w:val="20"/>
        </w:rPr>
      </w:pPr>
      <w:r w:rsidRPr="00591ED3">
        <w:rPr>
          <w:rFonts w:ascii="Times New Roman" w:hAnsi="Times New Roman" w:cs="Times New Roman"/>
          <w:bCs/>
          <w:iCs/>
          <w:color w:val="000000"/>
          <w:sz w:val="20"/>
          <w:szCs w:val="20"/>
        </w:rPr>
        <w:t xml:space="preserve">            Liczba punktów =         -----------------------------------------------  x  </w:t>
      </w:r>
      <w:r w:rsidR="00270F98">
        <w:rPr>
          <w:rFonts w:ascii="Times New Roman" w:hAnsi="Times New Roman" w:cs="Times New Roman"/>
          <w:bCs/>
          <w:iCs/>
          <w:color w:val="000000"/>
          <w:sz w:val="20"/>
          <w:szCs w:val="20"/>
        </w:rPr>
        <w:t>4</w:t>
      </w:r>
      <w:r w:rsidRPr="00591ED3">
        <w:rPr>
          <w:rFonts w:ascii="Times New Roman" w:hAnsi="Times New Roman" w:cs="Times New Roman"/>
          <w:bCs/>
          <w:iCs/>
          <w:color w:val="000000"/>
          <w:sz w:val="20"/>
          <w:szCs w:val="20"/>
        </w:rPr>
        <w:t xml:space="preserve">0 </w:t>
      </w:r>
    </w:p>
    <w:p w:rsidR="00BB53FE" w:rsidRPr="00591ED3" w:rsidRDefault="00BB53FE" w:rsidP="00BB53FE">
      <w:pPr>
        <w:pStyle w:val="WW-Domy3flnie"/>
        <w:spacing w:after="0" w:line="240" w:lineRule="auto"/>
        <w:jc w:val="both"/>
        <w:rPr>
          <w:rFonts w:ascii="Times New Roman" w:hAnsi="Times New Roman" w:cs="Times New Roman"/>
          <w:bCs/>
          <w:iCs/>
          <w:color w:val="000000"/>
          <w:sz w:val="20"/>
          <w:szCs w:val="20"/>
        </w:rPr>
      </w:pPr>
      <w:r w:rsidRPr="00591ED3">
        <w:rPr>
          <w:rFonts w:ascii="Times New Roman" w:hAnsi="Times New Roman" w:cs="Times New Roman"/>
          <w:bCs/>
          <w:iCs/>
          <w:color w:val="000000"/>
          <w:sz w:val="20"/>
          <w:szCs w:val="20"/>
        </w:rPr>
        <w:t xml:space="preserve">                                                   </w:t>
      </w:r>
      <w:r w:rsidR="00591ED3">
        <w:rPr>
          <w:rFonts w:ascii="Times New Roman" w:hAnsi="Times New Roman" w:cs="Times New Roman"/>
          <w:bCs/>
          <w:iCs/>
          <w:color w:val="000000"/>
          <w:sz w:val="20"/>
          <w:szCs w:val="20"/>
        </w:rPr>
        <w:t>n</w:t>
      </w:r>
      <w:r w:rsidR="00591ED3" w:rsidRPr="00591ED3">
        <w:rPr>
          <w:rFonts w:ascii="Times New Roman" w:hAnsi="Times New Roman" w:cs="Times New Roman"/>
          <w:bCs/>
          <w:iCs/>
          <w:color w:val="000000"/>
          <w:sz w:val="20"/>
          <w:szCs w:val="20"/>
        </w:rPr>
        <w:t>ajdłuższy oferowany okres gwarancji</w:t>
      </w:r>
    </w:p>
    <w:p w:rsidR="00591ED3" w:rsidRDefault="00591ED3" w:rsidP="00BB53FE">
      <w:pPr>
        <w:pStyle w:val="WW-Domy3flnie"/>
        <w:spacing w:after="0" w:line="240" w:lineRule="auto"/>
        <w:jc w:val="both"/>
        <w:rPr>
          <w:rFonts w:ascii="Times New Roman" w:hAnsi="Times New Roman" w:cs="Times New Roman"/>
          <w:bCs/>
          <w:iCs/>
          <w:color w:val="000000"/>
          <w:sz w:val="20"/>
          <w:szCs w:val="20"/>
        </w:rPr>
      </w:pPr>
      <w:r w:rsidRPr="00591ED3">
        <w:rPr>
          <w:rFonts w:ascii="Times New Roman" w:hAnsi="Times New Roman" w:cs="Times New Roman"/>
          <w:bCs/>
          <w:iCs/>
          <w:color w:val="000000"/>
          <w:sz w:val="20"/>
          <w:szCs w:val="20"/>
        </w:rPr>
        <w:t xml:space="preserve">                             </w:t>
      </w:r>
      <w:r>
        <w:rPr>
          <w:rFonts w:ascii="Times New Roman" w:hAnsi="Times New Roman" w:cs="Times New Roman"/>
          <w:bCs/>
          <w:iCs/>
          <w:color w:val="000000"/>
          <w:sz w:val="20"/>
          <w:szCs w:val="20"/>
        </w:rPr>
        <w:t xml:space="preserve">                             </w:t>
      </w:r>
      <w:r w:rsidRPr="00591ED3">
        <w:rPr>
          <w:rFonts w:ascii="Times New Roman" w:hAnsi="Times New Roman" w:cs="Times New Roman"/>
          <w:bCs/>
          <w:iCs/>
          <w:color w:val="000000"/>
          <w:sz w:val="20"/>
          <w:szCs w:val="20"/>
        </w:rPr>
        <w:t xml:space="preserve"> </w:t>
      </w:r>
      <w:r>
        <w:rPr>
          <w:rFonts w:ascii="Times New Roman" w:hAnsi="Times New Roman" w:cs="Times New Roman"/>
          <w:bCs/>
          <w:iCs/>
          <w:color w:val="000000"/>
          <w:sz w:val="20"/>
          <w:szCs w:val="20"/>
        </w:rPr>
        <w:t>s</w:t>
      </w:r>
      <w:r w:rsidRPr="00591ED3">
        <w:rPr>
          <w:rFonts w:ascii="Times New Roman" w:hAnsi="Times New Roman" w:cs="Times New Roman"/>
          <w:bCs/>
          <w:iCs/>
          <w:color w:val="000000"/>
          <w:sz w:val="20"/>
          <w:szCs w:val="20"/>
        </w:rPr>
        <w:t>pośród złożonych ofert</w:t>
      </w:r>
    </w:p>
    <w:p w:rsidR="005E2DB8" w:rsidRPr="00591ED3" w:rsidRDefault="005E2DB8" w:rsidP="00BB53FE">
      <w:pPr>
        <w:pStyle w:val="WW-Domy3flnie"/>
        <w:spacing w:after="0" w:line="240" w:lineRule="auto"/>
        <w:jc w:val="both"/>
        <w:rPr>
          <w:rFonts w:ascii="Times New Roman" w:hAnsi="Times New Roman" w:cs="Times New Roman"/>
          <w:bCs/>
          <w:iCs/>
          <w:color w:val="000000"/>
          <w:sz w:val="20"/>
          <w:szCs w:val="20"/>
        </w:rPr>
      </w:pPr>
    </w:p>
    <w:p w:rsidR="00783F5A" w:rsidRPr="00486A74" w:rsidRDefault="00783F5A">
      <w:pPr>
        <w:pStyle w:val="Teksttreci21"/>
        <w:shd w:val="clear" w:color="auto" w:fill="auto"/>
        <w:spacing w:before="0" w:after="335" w:line="278" w:lineRule="exact"/>
        <w:ind w:firstLine="0"/>
        <w:jc w:val="both"/>
        <w:rPr>
          <w:rFonts w:ascii="Times New Roman" w:hAnsi="Times New Roman" w:cs="Times New Roman"/>
          <w:sz w:val="24"/>
          <w:szCs w:val="24"/>
        </w:rPr>
      </w:pPr>
    </w:p>
    <w:p w:rsidR="007B1ED6" w:rsidRPr="00486A74" w:rsidRDefault="004C5E5B" w:rsidP="004C5E5B">
      <w:pPr>
        <w:pStyle w:val="Teksttreci40"/>
        <w:shd w:val="clear" w:color="auto" w:fill="auto"/>
        <w:tabs>
          <w:tab w:val="left" w:pos="535"/>
        </w:tabs>
        <w:spacing w:after="369" w:line="360" w:lineRule="exact"/>
        <w:ind w:firstLine="0"/>
        <w:jc w:val="both"/>
        <w:rPr>
          <w:rFonts w:ascii="Times New Roman" w:hAnsi="Times New Roman" w:cs="Times New Roman"/>
          <w:highlight w:val="lightGray"/>
        </w:rPr>
      </w:pPr>
      <w:r>
        <w:rPr>
          <w:rFonts w:ascii="Times New Roman" w:hAnsi="Times New Roman" w:cs="Times New Roman"/>
          <w:highlight w:val="lightGray"/>
        </w:rPr>
        <w:lastRenderedPageBreak/>
        <w:t xml:space="preserve">XV. </w:t>
      </w:r>
      <w:r w:rsidR="00BB6E2A" w:rsidRPr="00486A74">
        <w:rPr>
          <w:rFonts w:ascii="Times New Roman" w:hAnsi="Times New Roman" w:cs="Times New Roman"/>
          <w:highlight w:val="lightGray"/>
        </w:rPr>
        <w:t>Informacje o formalnościach, jakie powinny zostać dopełnione po wyborze oferty w celu zawarcia umowy w sprawie zamówienia publicznego.</w:t>
      </w:r>
    </w:p>
    <w:p w:rsidR="007B1ED6" w:rsidRDefault="00BB6E2A" w:rsidP="00D202E8">
      <w:pPr>
        <w:pStyle w:val="Teksttreci21"/>
        <w:numPr>
          <w:ilvl w:val="0"/>
          <w:numId w:val="33"/>
        </w:numPr>
        <w:shd w:val="clear" w:color="auto" w:fill="auto"/>
        <w:tabs>
          <w:tab w:val="left" w:pos="558"/>
        </w:tabs>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Wybrany wykonawca zostanie zawiadomiony o terminie i miejscu podpisania umowy.</w:t>
      </w:r>
    </w:p>
    <w:p w:rsidR="007F6A6E" w:rsidRPr="00486A74" w:rsidRDefault="007F6A6E" w:rsidP="007F6A6E">
      <w:pPr>
        <w:pStyle w:val="Teksttreci21"/>
        <w:shd w:val="clear" w:color="auto" w:fill="auto"/>
        <w:tabs>
          <w:tab w:val="left" w:pos="558"/>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3"/>
        </w:numPr>
        <w:shd w:val="clear" w:color="auto" w:fill="auto"/>
        <w:tabs>
          <w:tab w:val="left" w:pos="558"/>
        </w:tabs>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rsidR="007F6A6E" w:rsidRPr="00486A74" w:rsidRDefault="007F6A6E" w:rsidP="007F6A6E">
      <w:pPr>
        <w:pStyle w:val="Teksttreci21"/>
        <w:shd w:val="clear" w:color="auto" w:fill="auto"/>
        <w:tabs>
          <w:tab w:val="left" w:pos="558"/>
        </w:tabs>
        <w:spacing w:before="0"/>
        <w:ind w:left="360" w:firstLine="0"/>
        <w:jc w:val="both"/>
        <w:rPr>
          <w:rFonts w:ascii="Times New Roman" w:hAnsi="Times New Roman" w:cs="Times New Roman"/>
          <w:sz w:val="24"/>
          <w:szCs w:val="24"/>
        </w:rPr>
      </w:pPr>
    </w:p>
    <w:p w:rsidR="007B1ED6" w:rsidRPr="00486A74" w:rsidRDefault="00BB6E2A" w:rsidP="00D202E8">
      <w:pPr>
        <w:pStyle w:val="Teksttreci21"/>
        <w:numPr>
          <w:ilvl w:val="0"/>
          <w:numId w:val="33"/>
        </w:numPr>
        <w:shd w:val="clear" w:color="auto" w:fill="auto"/>
        <w:tabs>
          <w:tab w:val="left" w:pos="558"/>
        </w:tabs>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Wykonawcy wspólnie ubiegający się o niniejsze zamówienie, których oferta zostanie uznana za najkorzystniejszą, przed podpisaniem umowy o realizację zmówienia są zobowiązani dostarczyć zamawiającemu stosowną umowę regulującą współpracę, zawierającą w swojej treści minimum następujące postanowienia:</w:t>
      </w:r>
    </w:p>
    <w:p w:rsidR="007B1ED6" w:rsidRPr="00486A74" w:rsidRDefault="00BB6E2A" w:rsidP="00D202E8">
      <w:pPr>
        <w:pStyle w:val="Teksttreci21"/>
        <w:numPr>
          <w:ilvl w:val="0"/>
          <w:numId w:val="34"/>
        </w:numPr>
        <w:shd w:val="clear" w:color="auto" w:fill="auto"/>
        <w:tabs>
          <w:tab w:val="left" w:pos="1026"/>
        </w:tabs>
        <w:spacing w:before="0"/>
        <w:ind w:left="1080"/>
        <w:rPr>
          <w:rFonts w:ascii="Times New Roman" w:hAnsi="Times New Roman" w:cs="Times New Roman"/>
          <w:sz w:val="24"/>
          <w:szCs w:val="24"/>
        </w:rPr>
      </w:pPr>
      <w:r w:rsidRPr="00486A74">
        <w:rPr>
          <w:rFonts w:ascii="Times New Roman" w:hAnsi="Times New Roman" w:cs="Times New Roman"/>
          <w:sz w:val="24"/>
          <w:szCs w:val="24"/>
        </w:rPr>
        <w:t>określenie celu gospodarczego,</w:t>
      </w:r>
    </w:p>
    <w:p w:rsidR="007B1ED6" w:rsidRPr="00486A74" w:rsidRDefault="00BB6E2A" w:rsidP="00D202E8">
      <w:pPr>
        <w:pStyle w:val="Teksttreci21"/>
        <w:numPr>
          <w:ilvl w:val="0"/>
          <w:numId w:val="34"/>
        </w:numPr>
        <w:shd w:val="clear" w:color="auto" w:fill="auto"/>
        <w:tabs>
          <w:tab w:val="left" w:pos="1026"/>
        </w:tabs>
        <w:spacing w:before="0"/>
        <w:ind w:left="1080"/>
        <w:rPr>
          <w:rFonts w:ascii="Times New Roman" w:hAnsi="Times New Roman" w:cs="Times New Roman"/>
          <w:sz w:val="24"/>
          <w:szCs w:val="24"/>
        </w:rPr>
      </w:pPr>
      <w:r w:rsidRPr="00486A74">
        <w:rPr>
          <w:rFonts w:ascii="Times New Roman" w:hAnsi="Times New Roman" w:cs="Times New Roman"/>
          <w:sz w:val="24"/>
          <w:szCs w:val="24"/>
        </w:rPr>
        <w:t>określenie, który z podmiotów jest upoważniony do występowania w imieniu pozostałych przy realizacji zamówienia,</w:t>
      </w:r>
    </w:p>
    <w:p w:rsidR="007B1ED6" w:rsidRPr="00486A74" w:rsidRDefault="00BB6E2A" w:rsidP="00D202E8">
      <w:pPr>
        <w:pStyle w:val="Teksttreci21"/>
        <w:numPr>
          <w:ilvl w:val="0"/>
          <w:numId w:val="34"/>
        </w:numPr>
        <w:shd w:val="clear" w:color="auto" w:fill="auto"/>
        <w:tabs>
          <w:tab w:val="left" w:pos="1026"/>
        </w:tabs>
        <w:spacing w:before="0"/>
        <w:ind w:left="1080"/>
        <w:rPr>
          <w:rFonts w:ascii="Times New Roman" w:hAnsi="Times New Roman" w:cs="Times New Roman"/>
          <w:sz w:val="24"/>
          <w:szCs w:val="24"/>
        </w:rPr>
      </w:pPr>
      <w:r w:rsidRPr="00486A74">
        <w:rPr>
          <w:rFonts w:ascii="Times New Roman" w:hAnsi="Times New Roman" w:cs="Times New Roman"/>
          <w:sz w:val="24"/>
          <w:szCs w:val="24"/>
        </w:rPr>
        <w:t>oznaczenie czasu trwania współpracy wykonawców wspólnie realizujących zamówienie, obejmującego minimum okres realizacji przedmiotu zamówienia,</w:t>
      </w:r>
    </w:p>
    <w:p w:rsidR="007B1ED6" w:rsidRDefault="00BB6E2A" w:rsidP="00D202E8">
      <w:pPr>
        <w:pStyle w:val="Teksttreci21"/>
        <w:numPr>
          <w:ilvl w:val="0"/>
          <w:numId w:val="34"/>
        </w:numPr>
        <w:shd w:val="clear" w:color="auto" w:fill="auto"/>
        <w:tabs>
          <w:tab w:val="left" w:pos="1026"/>
        </w:tabs>
        <w:spacing w:before="0"/>
        <w:ind w:left="1080"/>
        <w:rPr>
          <w:rFonts w:ascii="Times New Roman" w:hAnsi="Times New Roman" w:cs="Times New Roman"/>
          <w:sz w:val="24"/>
          <w:szCs w:val="24"/>
        </w:rPr>
      </w:pPr>
      <w:r w:rsidRPr="00486A74">
        <w:rPr>
          <w:rFonts w:ascii="Times New Roman" w:hAnsi="Times New Roman" w:cs="Times New Roman"/>
          <w:sz w:val="24"/>
          <w:szCs w:val="24"/>
        </w:rPr>
        <w:t>zakaz zmian w umowie bez zgody zamawiającego.</w:t>
      </w:r>
    </w:p>
    <w:p w:rsidR="007F6A6E" w:rsidRPr="00486A74" w:rsidRDefault="007F6A6E" w:rsidP="007F6A6E">
      <w:pPr>
        <w:pStyle w:val="Teksttreci21"/>
        <w:shd w:val="clear" w:color="auto" w:fill="auto"/>
        <w:tabs>
          <w:tab w:val="left" w:pos="1026"/>
        </w:tabs>
        <w:spacing w:before="0"/>
        <w:ind w:left="1080" w:firstLine="0"/>
        <w:rPr>
          <w:rFonts w:ascii="Times New Roman" w:hAnsi="Times New Roman" w:cs="Times New Roman"/>
          <w:sz w:val="24"/>
          <w:szCs w:val="24"/>
        </w:rPr>
      </w:pPr>
    </w:p>
    <w:p w:rsidR="007B1ED6" w:rsidRDefault="00BB6E2A" w:rsidP="00D202E8">
      <w:pPr>
        <w:pStyle w:val="Teksttreci21"/>
        <w:numPr>
          <w:ilvl w:val="0"/>
          <w:numId w:val="33"/>
        </w:numPr>
        <w:shd w:val="clear" w:color="auto" w:fill="auto"/>
        <w:tabs>
          <w:tab w:val="left" w:pos="558"/>
        </w:tabs>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Zamawiający podpisze umowę z Wykonawcą, który przedłoży ofertę najkorzystniejszą z punktu widzenia kryteriów przyjętych w specyfikacji.</w:t>
      </w:r>
    </w:p>
    <w:p w:rsidR="007F6A6E" w:rsidRPr="00486A74" w:rsidRDefault="007F6A6E" w:rsidP="007F6A6E">
      <w:pPr>
        <w:pStyle w:val="Teksttreci21"/>
        <w:shd w:val="clear" w:color="auto" w:fill="auto"/>
        <w:tabs>
          <w:tab w:val="left" w:pos="558"/>
        </w:tabs>
        <w:spacing w:before="0"/>
        <w:ind w:left="360" w:firstLine="0"/>
        <w:jc w:val="both"/>
        <w:rPr>
          <w:rFonts w:ascii="Times New Roman" w:hAnsi="Times New Roman" w:cs="Times New Roman"/>
          <w:sz w:val="24"/>
          <w:szCs w:val="24"/>
        </w:rPr>
      </w:pPr>
    </w:p>
    <w:p w:rsidR="008B2CBA" w:rsidRPr="00EA2C4A" w:rsidRDefault="00BB6E2A" w:rsidP="00EA2C4A">
      <w:pPr>
        <w:pStyle w:val="Teksttreci21"/>
        <w:numPr>
          <w:ilvl w:val="0"/>
          <w:numId w:val="33"/>
        </w:numPr>
        <w:shd w:val="clear" w:color="auto" w:fill="auto"/>
        <w:tabs>
          <w:tab w:val="left" w:pos="558"/>
        </w:tabs>
        <w:spacing w:before="0" w:after="335"/>
        <w:ind w:left="360"/>
        <w:jc w:val="both"/>
        <w:rPr>
          <w:rFonts w:ascii="Times New Roman" w:hAnsi="Times New Roman" w:cs="Times New Roman"/>
          <w:sz w:val="24"/>
          <w:szCs w:val="24"/>
        </w:rPr>
      </w:pPr>
      <w:r w:rsidRPr="00486A74">
        <w:rPr>
          <w:rFonts w:ascii="Times New Roman" w:hAnsi="Times New Roman" w:cs="Times New Roman"/>
          <w:sz w:val="24"/>
          <w:szCs w:val="24"/>
        </w:rPr>
        <w:t>W przypadku, gdy wykonawca, którego oferta została wybrana jako najkorzystniejsz</w:t>
      </w:r>
      <w:r w:rsidR="00EB71B2" w:rsidRPr="00486A74">
        <w:rPr>
          <w:rFonts w:ascii="Times New Roman" w:hAnsi="Times New Roman" w:cs="Times New Roman"/>
          <w:sz w:val="24"/>
          <w:szCs w:val="24"/>
        </w:rPr>
        <w:t>a, uchyla się od zawarcia umowy</w:t>
      </w:r>
      <w:r w:rsidRPr="00486A74">
        <w:rPr>
          <w:rFonts w:ascii="Times New Roman" w:hAnsi="Times New Roman" w:cs="Times New Roman"/>
          <w:sz w:val="24"/>
          <w:szCs w:val="24"/>
        </w:rPr>
        <w:t>, zamawiający będzie mógł wybrać ofertę najkorzystniejszą spośród pozostałych ofert, bez przeprowadzenia ich ponownego badania i oceny chyba, że zachodzą przesłanki, o których mowa w art. 93 ust. 1 ustawy.</w:t>
      </w:r>
    </w:p>
    <w:p w:rsidR="008B2CBA" w:rsidRPr="00486A74" w:rsidRDefault="008B2CBA" w:rsidP="008B2CBA">
      <w:pPr>
        <w:pStyle w:val="Teksttreci21"/>
        <w:shd w:val="clear" w:color="auto" w:fill="auto"/>
        <w:tabs>
          <w:tab w:val="left" w:pos="558"/>
        </w:tabs>
        <w:spacing w:before="0" w:after="335"/>
        <w:ind w:left="360" w:firstLine="0"/>
        <w:jc w:val="both"/>
        <w:rPr>
          <w:rFonts w:ascii="Times New Roman" w:hAnsi="Times New Roman" w:cs="Times New Roman"/>
          <w:sz w:val="24"/>
          <w:szCs w:val="24"/>
        </w:rPr>
      </w:pPr>
    </w:p>
    <w:p w:rsidR="007B1ED6" w:rsidRPr="00486A74" w:rsidRDefault="004C5E5B" w:rsidP="004C5E5B">
      <w:pPr>
        <w:pStyle w:val="Teksttreci40"/>
        <w:shd w:val="clear" w:color="auto" w:fill="auto"/>
        <w:tabs>
          <w:tab w:val="left" w:pos="535"/>
        </w:tabs>
        <w:spacing w:after="365"/>
        <w:ind w:firstLine="0"/>
        <w:jc w:val="both"/>
        <w:rPr>
          <w:rFonts w:ascii="Times New Roman" w:hAnsi="Times New Roman" w:cs="Times New Roman"/>
          <w:highlight w:val="lightGray"/>
        </w:rPr>
      </w:pPr>
      <w:r>
        <w:rPr>
          <w:rFonts w:ascii="Times New Roman" w:hAnsi="Times New Roman" w:cs="Times New Roman"/>
          <w:highlight w:val="lightGray"/>
        </w:rPr>
        <w:t xml:space="preserve">XVI. </w:t>
      </w:r>
      <w:r w:rsidR="00BB6E2A" w:rsidRPr="00486A74">
        <w:rPr>
          <w:rFonts w:ascii="Times New Roman" w:hAnsi="Times New Roman" w:cs="Times New Roman"/>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B1ED6" w:rsidRDefault="00BB6E2A" w:rsidP="00D202E8">
      <w:pPr>
        <w:pStyle w:val="Teksttreci21"/>
        <w:numPr>
          <w:ilvl w:val="1"/>
          <w:numId w:val="29"/>
        </w:numPr>
        <w:shd w:val="clear" w:color="auto" w:fill="auto"/>
        <w:tabs>
          <w:tab w:val="left" w:pos="558"/>
        </w:tabs>
        <w:spacing w:before="0"/>
        <w:ind w:left="600" w:hanging="600"/>
        <w:jc w:val="both"/>
        <w:rPr>
          <w:rFonts w:ascii="Times New Roman" w:hAnsi="Times New Roman" w:cs="Times New Roman"/>
          <w:sz w:val="24"/>
          <w:szCs w:val="24"/>
        </w:rPr>
      </w:pPr>
      <w:r w:rsidRPr="00671DFA">
        <w:rPr>
          <w:rFonts w:ascii="Times New Roman" w:hAnsi="Times New Roman" w:cs="Times New Roman"/>
          <w:sz w:val="24"/>
          <w:szCs w:val="24"/>
        </w:rPr>
        <w:t xml:space="preserve">Wzór umowy jaka zostanie zawarta z wybranym wykonawcą stanowi </w:t>
      </w:r>
      <w:r w:rsidRPr="00671DFA">
        <w:rPr>
          <w:rFonts w:ascii="Times New Roman" w:hAnsi="Times New Roman" w:cs="Times New Roman"/>
          <w:color w:val="auto"/>
          <w:sz w:val="24"/>
          <w:szCs w:val="24"/>
        </w:rPr>
        <w:t xml:space="preserve">załącznik nr </w:t>
      </w:r>
      <w:r w:rsidR="00CB3EFE">
        <w:rPr>
          <w:rFonts w:ascii="Times New Roman" w:hAnsi="Times New Roman" w:cs="Times New Roman"/>
          <w:color w:val="auto"/>
          <w:sz w:val="24"/>
          <w:szCs w:val="24"/>
        </w:rPr>
        <w:t>8</w:t>
      </w:r>
      <w:r w:rsidRPr="00671DFA">
        <w:rPr>
          <w:rFonts w:ascii="Times New Roman" w:hAnsi="Times New Roman" w:cs="Times New Roman"/>
          <w:color w:val="auto"/>
          <w:sz w:val="24"/>
          <w:szCs w:val="24"/>
        </w:rPr>
        <w:t xml:space="preserve"> </w:t>
      </w:r>
      <w:r w:rsidRPr="00671DFA">
        <w:rPr>
          <w:rFonts w:ascii="Times New Roman" w:hAnsi="Times New Roman" w:cs="Times New Roman"/>
          <w:sz w:val="24"/>
          <w:szCs w:val="24"/>
        </w:rPr>
        <w:t>do niniejszej specyfikacji.</w:t>
      </w:r>
    </w:p>
    <w:p w:rsidR="00671DFA" w:rsidRPr="00671DFA" w:rsidRDefault="00671DFA" w:rsidP="00671DFA">
      <w:pPr>
        <w:pStyle w:val="Teksttreci21"/>
        <w:shd w:val="clear" w:color="auto" w:fill="auto"/>
        <w:tabs>
          <w:tab w:val="left" w:pos="558"/>
        </w:tabs>
        <w:spacing w:before="0"/>
        <w:ind w:left="600" w:firstLine="0"/>
        <w:jc w:val="both"/>
        <w:rPr>
          <w:rFonts w:ascii="Times New Roman" w:hAnsi="Times New Roman" w:cs="Times New Roman"/>
          <w:sz w:val="24"/>
          <w:szCs w:val="24"/>
        </w:rPr>
      </w:pPr>
    </w:p>
    <w:p w:rsidR="00671DFA" w:rsidRDefault="00671DFA" w:rsidP="00D202E8">
      <w:pPr>
        <w:pStyle w:val="Teksttreci21"/>
        <w:numPr>
          <w:ilvl w:val="1"/>
          <w:numId w:val="29"/>
        </w:numPr>
        <w:shd w:val="clear" w:color="auto" w:fill="auto"/>
        <w:tabs>
          <w:tab w:val="left" w:pos="558"/>
        </w:tabs>
        <w:spacing w:before="0"/>
        <w:ind w:left="600" w:hanging="600"/>
        <w:jc w:val="both"/>
        <w:rPr>
          <w:rFonts w:ascii="Times New Roman" w:hAnsi="Times New Roman" w:cs="Times New Roman"/>
          <w:color w:val="auto"/>
          <w:sz w:val="24"/>
          <w:szCs w:val="24"/>
        </w:rPr>
      </w:pPr>
      <w:r w:rsidRPr="00671DFA">
        <w:rPr>
          <w:rFonts w:ascii="Times New Roman" w:hAnsi="Times New Roman" w:cs="Times New Roman"/>
          <w:sz w:val="24"/>
          <w:szCs w:val="24"/>
        </w:rPr>
        <w:t xml:space="preserve">Wszelkie zmiany i uzupełnienia treści umowy, wymagają aneksu sporządzonego z zachowaniem formy </w:t>
      </w:r>
      <w:r w:rsidRPr="00671DFA">
        <w:rPr>
          <w:rFonts w:ascii="Times New Roman" w:hAnsi="Times New Roman" w:cs="Times New Roman"/>
          <w:color w:val="auto"/>
          <w:sz w:val="24"/>
          <w:szCs w:val="24"/>
        </w:rPr>
        <w:t>pisemnej pod rygorem nieważności.</w:t>
      </w:r>
    </w:p>
    <w:p w:rsidR="00671DFA" w:rsidRPr="00671DFA" w:rsidRDefault="00671DFA" w:rsidP="00671DFA">
      <w:pPr>
        <w:pStyle w:val="Teksttreci21"/>
        <w:shd w:val="clear" w:color="auto" w:fill="auto"/>
        <w:tabs>
          <w:tab w:val="left" w:pos="558"/>
        </w:tabs>
        <w:spacing w:before="0"/>
        <w:ind w:left="600" w:firstLine="0"/>
        <w:jc w:val="both"/>
        <w:rPr>
          <w:rFonts w:ascii="Times New Roman" w:hAnsi="Times New Roman" w:cs="Times New Roman"/>
          <w:color w:val="auto"/>
          <w:sz w:val="24"/>
          <w:szCs w:val="24"/>
        </w:rPr>
      </w:pPr>
    </w:p>
    <w:p w:rsidR="00023E3F" w:rsidRPr="00023E3F" w:rsidRDefault="00023E3F" w:rsidP="00795426">
      <w:pPr>
        <w:numPr>
          <w:ilvl w:val="0"/>
          <w:numId w:val="41"/>
        </w:numPr>
        <w:suppressAutoHyphens/>
        <w:spacing w:line="276" w:lineRule="auto"/>
        <w:jc w:val="both"/>
        <w:rPr>
          <w:rFonts w:ascii="Times New Roman" w:eastAsia="Lucida Sans Unicode" w:hAnsi="Times New Roman" w:cs="Times New Roman"/>
          <w:color w:val="auto"/>
          <w:lang w:eastAsia="en-US" w:bidi="en-US"/>
        </w:rPr>
      </w:pPr>
      <w:r w:rsidRPr="00023E3F">
        <w:rPr>
          <w:rFonts w:ascii="Times New Roman" w:eastAsia="Lucida Sans Unicode" w:hAnsi="Times New Roman" w:cs="Times New Roman"/>
          <w:color w:val="auto"/>
          <w:lang w:eastAsia="en-US" w:bidi="en-US"/>
        </w:rPr>
        <w:t>Na podstawie art. 144 ust. 1 pkt 1 Zamawiający przewiduje możliwość zmian postanowień niniejszej umowy w stosunku do treści oferty, na podstawie której dokonano wyboru wykonawcy w następującym zakresie terminu wykonania zamówienia, gdy wystąpią następujące okoliczności:</w:t>
      </w:r>
    </w:p>
    <w:p w:rsidR="00023E3F" w:rsidRPr="00023E3F" w:rsidRDefault="00023E3F" w:rsidP="00795426">
      <w:pPr>
        <w:numPr>
          <w:ilvl w:val="0"/>
          <w:numId w:val="40"/>
        </w:numPr>
        <w:suppressAutoHyphens/>
        <w:spacing w:line="276" w:lineRule="auto"/>
        <w:jc w:val="both"/>
        <w:rPr>
          <w:rFonts w:ascii="Times New Roman" w:eastAsia="Lucida Sans Unicode" w:hAnsi="Times New Roman" w:cs="Times New Roman"/>
          <w:color w:val="auto"/>
          <w:lang w:eastAsia="en-US" w:bidi="en-US"/>
        </w:rPr>
      </w:pPr>
      <w:r w:rsidRPr="00023E3F">
        <w:rPr>
          <w:rFonts w:ascii="Times New Roman" w:eastAsia="Lucida Sans Unicode" w:hAnsi="Times New Roman" w:cs="Times New Roman"/>
          <w:color w:val="auto"/>
          <w:lang w:eastAsia="en-US" w:bidi="en-US"/>
        </w:rPr>
        <w:t xml:space="preserve">niekorzystne warunki atmosferyczne, trwające dłużej niż 10 dni, uniemożliwiające prawidłowe wykonanie robót budowlanych z powodu technologii realizowania prac, określonej normami i innymi przepisami technicznymi, a także umową i STWIORB, wymagającej konkretnych warunków atmosferycznych, </w:t>
      </w:r>
      <w:r w:rsidR="0088766E">
        <w:rPr>
          <w:rFonts w:ascii="Times New Roman" w:eastAsia="Lucida Sans Unicode" w:hAnsi="Times New Roman" w:cs="Times New Roman"/>
          <w:color w:val="auto"/>
          <w:lang w:eastAsia="en-US" w:bidi="en-US"/>
        </w:rPr>
        <w:t>potwierdzone</w:t>
      </w:r>
      <w:r w:rsidRPr="00023E3F">
        <w:rPr>
          <w:rFonts w:ascii="Times New Roman" w:eastAsia="Lucida Sans Unicode" w:hAnsi="Times New Roman" w:cs="Times New Roman"/>
          <w:color w:val="auto"/>
          <w:lang w:eastAsia="en-US" w:bidi="en-US"/>
        </w:rPr>
        <w:t xml:space="preserve">  </w:t>
      </w:r>
      <w:r w:rsidR="00291C91">
        <w:rPr>
          <w:rFonts w:ascii="Times New Roman" w:eastAsia="Lucida Sans Unicode" w:hAnsi="Times New Roman" w:cs="Times New Roman"/>
          <w:color w:val="auto"/>
          <w:lang w:eastAsia="en-US" w:bidi="en-US"/>
        </w:rPr>
        <w:t>przez inspektora nadzoru inwestorskiego wpisem w dziennik budowy lub protokołem,</w:t>
      </w:r>
    </w:p>
    <w:p w:rsidR="00023E3F" w:rsidRPr="00023E3F" w:rsidRDefault="00023E3F" w:rsidP="00795426">
      <w:pPr>
        <w:numPr>
          <w:ilvl w:val="0"/>
          <w:numId w:val="40"/>
        </w:numPr>
        <w:suppressAutoHyphens/>
        <w:spacing w:line="276" w:lineRule="auto"/>
        <w:jc w:val="both"/>
        <w:rPr>
          <w:rFonts w:ascii="Times New Roman" w:eastAsia="Lucida Sans Unicode" w:hAnsi="Times New Roman" w:cs="Times New Roman"/>
          <w:color w:val="auto"/>
          <w:lang w:eastAsia="en-US" w:bidi="en-US"/>
        </w:rPr>
      </w:pPr>
      <w:r w:rsidRPr="00023E3F">
        <w:rPr>
          <w:rFonts w:ascii="Times New Roman" w:eastAsia="Lucida Sans Unicode" w:hAnsi="Times New Roman" w:cs="Times New Roman"/>
          <w:color w:val="auto"/>
          <w:lang w:eastAsia="en-US" w:bidi="en-US"/>
        </w:rPr>
        <w:lastRenderedPageBreak/>
        <w:t>natrafianie na niewypały i niewybuchy,</w:t>
      </w:r>
    </w:p>
    <w:p w:rsidR="00023E3F" w:rsidRPr="00023E3F" w:rsidRDefault="00023E3F" w:rsidP="00795426">
      <w:pPr>
        <w:numPr>
          <w:ilvl w:val="0"/>
          <w:numId w:val="40"/>
        </w:numPr>
        <w:suppressAutoHyphens/>
        <w:spacing w:line="276" w:lineRule="auto"/>
        <w:jc w:val="both"/>
        <w:rPr>
          <w:rFonts w:ascii="Times New Roman" w:eastAsia="Lucida Sans Unicode" w:hAnsi="Times New Roman" w:cs="Times New Roman"/>
          <w:color w:val="auto"/>
          <w:lang w:eastAsia="en-US" w:bidi="en-US"/>
        </w:rPr>
      </w:pPr>
      <w:r w:rsidRPr="00023E3F">
        <w:rPr>
          <w:rFonts w:ascii="Times New Roman" w:eastAsia="Lucida Sans Unicode" w:hAnsi="Times New Roman" w:cs="Times New Roman"/>
          <w:color w:val="auto"/>
          <w:lang w:eastAsia="en-US" w:bidi="en-US"/>
        </w:rPr>
        <w:t>natrafienie na wykopaliska archeologiczne,</w:t>
      </w:r>
    </w:p>
    <w:p w:rsidR="00023E3F" w:rsidRPr="00023E3F" w:rsidRDefault="00023E3F" w:rsidP="00795426">
      <w:pPr>
        <w:numPr>
          <w:ilvl w:val="0"/>
          <w:numId w:val="40"/>
        </w:numPr>
        <w:suppressAutoHyphens/>
        <w:spacing w:line="276" w:lineRule="auto"/>
        <w:jc w:val="both"/>
        <w:rPr>
          <w:rFonts w:ascii="Times New Roman" w:eastAsia="Lucida Sans Unicode" w:hAnsi="Times New Roman" w:cs="Times New Roman"/>
          <w:color w:val="auto"/>
          <w:lang w:eastAsia="en-US" w:bidi="en-US"/>
        </w:rPr>
      </w:pPr>
      <w:r w:rsidRPr="00023E3F">
        <w:rPr>
          <w:rFonts w:ascii="Times New Roman" w:eastAsia="Lucida Sans Unicode" w:hAnsi="Times New Roman" w:cs="Times New Roman"/>
          <w:color w:val="auto"/>
          <w:lang w:eastAsia="en-US" w:bidi="en-US"/>
        </w:rPr>
        <w:t>odmienne od przyjętych w dokumentacji projektowej warunki geologiczne (kategorie gruntu, skał, kurzawka, głazy narzutowe itp.),</w:t>
      </w:r>
    </w:p>
    <w:p w:rsidR="00023E3F" w:rsidRPr="00023E3F" w:rsidRDefault="00023E3F" w:rsidP="00795426">
      <w:pPr>
        <w:numPr>
          <w:ilvl w:val="0"/>
          <w:numId w:val="40"/>
        </w:numPr>
        <w:suppressAutoHyphens/>
        <w:spacing w:line="276" w:lineRule="auto"/>
        <w:jc w:val="both"/>
        <w:rPr>
          <w:rFonts w:ascii="Times New Roman" w:eastAsia="Lucida Sans Unicode" w:hAnsi="Times New Roman" w:cs="Times New Roman"/>
          <w:color w:val="auto"/>
          <w:lang w:eastAsia="en-US" w:bidi="en-US"/>
        </w:rPr>
      </w:pPr>
      <w:r w:rsidRPr="00023E3F">
        <w:rPr>
          <w:rFonts w:ascii="Times New Roman" w:eastAsia="Lucida Sans Unicode" w:hAnsi="Times New Roman" w:cs="Times New Roman"/>
          <w:color w:val="auto"/>
          <w:lang w:eastAsia="en-US" w:bidi="en-US"/>
        </w:rPr>
        <w:t xml:space="preserve">odmienne od przyjętych w dokumentacji projektowej warunki terenowe, w szczególności istnienie podziemnych sieci, instalacji, urządzeń lub nie zinwentaryzowanych obiektów budowlanych </w:t>
      </w:r>
      <w:r w:rsidR="004D3EF2">
        <w:rPr>
          <w:rFonts w:ascii="Times New Roman" w:eastAsia="Lucida Sans Unicode" w:hAnsi="Times New Roman" w:cs="Times New Roman"/>
          <w:color w:val="auto"/>
          <w:lang w:eastAsia="en-US" w:bidi="en-US"/>
        </w:rPr>
        <w:t>(np. bunkry, fundamenty</w:t>
      </w:r>
      <w:r w:rsidRPr="00023E3F">
        <w:rPr>
          <w:rFonts w:ascii="Times New Roman" w:eastAsia="Lucida Sans Unicode" w:hAnsi="Times New Roman" w:cs="Times New Roman"/>
          <w:color w:val="auto"/>
          <w:lang w:eastAsia="en-US" w:bidi="en-US"/>
        </w:rPr>
        <w:t>, kable, rury itp.),</w:t>
      </w:r>
    </w:p>
    <w:p w:rsidR="00023E3F" w:rsidRPr="00023E3F" w:rsidRDefault="00023E3F" w:rsidP="00795426">
      <w:pPr>
        <w:numPr>
          <w:ilvl w:val="0"/>
          <w:numId w:val="40"/>
        </w:numPr>
        <w:suppressAutoHyphens/>
        <w:spacing w:line="276" w:lineRule="auto"/>
        <w:jc w:val="both"/>
        <w:rPr>
          <w:rFonts w:ascii="Times New Roman" w:eastAsia="Lucida Sans Unicode" w:hAnsi="Times New Roman" w:cs="Times New Roman"/>
          <w:color w:val="auto"/>
          <w:lang w:eastAsia="en-US" w:bidi="en-US"/>
        </w:rPr>
      </w:pPr>
      <w:r w:rsidRPr="00023E3F">
        <w:rPr>
          <w:rFonts w:ascii="Times New Roman" w:eastAsia="Lucida Sans Unicode" w:hAnsi="Times New Roman" w:cs="Times New Roman"/>
          <w:color w:val="auto"/>
          <w:lang w:eastAsia="en-US" w:bidi="en-US"/>
        </w:rPr>
        <w:t>zmiany będące następstwem okoliczności leżących po stronie Zamawiającego, w tym nieterminowe przekazanie terenu (placu) budowy, wstrzymanie robót przez Zamawiającego powyżej 2 tygodni, konieczność usunięcia błędów lub wprowadzenia zmian w dokumentacji projektowej, konieczność uzyskania od operatora lub  właściciela sieci i urządzeń infrastruktury technicznej zgody lub zezwolenia ( w tym warunków technicznych), niezbędnych w celu likwidacji kolizji oraz przebudowy i zabezpieczenia sieci i urządzeń,</w:t>
      </w:r>
    </w:p>
    <w:p w:rsidR="00023E3F" w:rsidRPr="00023E3F" w:rsidRDefault="00023E3F" w:rsidP="00795426">
      <w:pPr>
        <w:numPr>
          <w:ilvl w:val="0"/>
          <w:numId w:val="40"/>
        </w:numPr>
        <w:suppressAutoHyphens/>
        <w:spacing w:line="276" w:lineRule="auto"/>
        <w:jc w:val="both"/>
        <w:rPr>
          <w:rFonts w:ascii="Times New Roman" w:eastAsia="Lucida Sans Unicode" w:hAnsi="Times New Roman" w:cs="Times New Roman"/>
          <w:color w:val="auto"/>
          <w:lang w:eastAsia="en-US" w:bidi="en-US"/>
        </w:rPr>
      </w:pPr>
      <w:r w:rsidRPr="00023E3F">
        <w:rPr>
          <w:rFonts w:ascii="Times New Roman" w:eastAsia="Lucida Sans Unicode" w:hAnsi="Times New Roman" w:cs="Times New Roman"/>
          <w:color w:val="auto"/>
          <w:lang w:eastAsia="en-US" w:bidi="en-US"/>
        </w:rPr>
        <w:t>zmiany będące następstwem działania organów administracji, w tym: brak wydania decyzji lub innego dokumentu w terminie ustawowym lub 30 dni od daty wystąpienia Wykonawcy o wydanie stosownego dokumentu niezbędnego do prawidłowej realizacji przedmiotu umowy, mimo, iż wystąpienie Wykonawcy spełniało wszystkie warunki formalne, wydanie decyzji administracyjnej zmieniającej decyzję, na podstawie której realizowany jest przedmiot umowy, odmowa wydania przez właściwy organ administracji wymaganych dec</w:t>
      </w:r>
      <w:r w:rsidR="00E65187">
        <w:rPr>
          <w:rFonts w:ascii="Times New Roman" w:eastAsia="Lucida Sans Unicode" w:hAnsi="Times New Roman" w:cs="Times New Roman"/>
          <w:color w:val="auto"/>
          <w:lang w:eastAsia="en-US" w:bidi="en-US"/>
        </w:rPr>
        <w:t>yzji, zezwoleń, uzgodnień itp.</w:t>
      </w:r>
      <w:r w:rsidRPr="00023E3F">
        <w:rPr>
          <w:rFonts w:ascii="Times New Roman" w:eastAsia="Lucida Sans Unicode" w:hAnsi="Times New Roman" w:cs="Times New Roman"/>
          <w:color w:val="auto"/>
          <w:lang w:eastAsia="en-US" w:bidi="en-US"/>
        </w:rPr>
        <w:t>,  konieczność uzyskania wyroku sądowego, lub innego orzeczenia sądu lub organu, którego konieczności nie przewidywano przy zawieraniu umowy.</w:t>
      </w:r>
    </w:p>
    <w:p w:rsidR="00023E3F" w:rsidRPr="00023E3F" w:rsidRDefault="00023E3F" w:rsidP="00795426">
      <w:pPr>
        <w:numPr>
          <w:ilvl w:val="0"/>
          <w:numId w:val="40"/>
        </w:numPr>
        <w:suppressAutoHyphens/>
        <w:spacing w:line="276" w:lineRule="auto"/>
        <w:jc w:val="both"/>
        <w:rPr>
          <w:rFonts w:ascii="Times New Roman" w:eastAsia="Lucida Sans Unicode" w:hAnsi="Times New Roman" w:cs="Times New Roman"/>
          <w:color w:val="auto"/>
          <w:lang w:eastAsia="en-US" w:bidi="en-US"/>
        </w:rPr>
      </w:pPr>
      <w:r w:rsidRPr="00023E3F">
        <w:rPr>
          <w:rFonts w:ascii="Times New Roman" w:eastAsia="Lucida Sans Unicode" w:hAnsi="Times New Roman" w:cs="Times New Roman"/>
          <w:color w:val="auto"/>
          <w:lang w:eastAsia="en-US" w:bidi="en-US"/>
        </w:rPr>
        <w:t>przyczyny niezależne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 wystąpiły środki ochrony prawnej wg ustawy Prawo zamówień publicznych,</w:t>
      </w:r>
    </w:p>
    <w:p w:rsidR="00023E3F" w:rsidRPr="00023E3F" w:rsidRDefault="00023E3F" w:rsidP="00795426">
      <w:pPr>
        <w:numPr>
          <w:ilvl w:val="0"/>
          <w:numId w:val="40"/>
        </w:numPr>
        <w:suppressAutoHyphens/>
        <w:spacing w:line="276" w:lineRule="auto"/>
        <w:jc w:val="both"/>
        <w:rPr>
          <w:rFonts w:ascii="Times New Roman" w:eastAsia="Lucida Sans Unicode" w:hAnsi="Times New Roman" w:cs="Times New Roman"/>
          <w:color w:val="auto"/>
          <w:lang w:eastAsia="en-US" w:bidi="en-US"/>
        </w:rPr>
      </w:pPr>
      <w:r w:rsidRPr="00023E3F">
        <w:rPr>
          <w:rFonts w:ascii="Times New Roman" w:eastAsia="Lucida Sans Unicode" w:hAnsi="Times New Roman" w:cs="Times New Roman"/>
          <w:color w:val="auto"/>
          <w:lang w:eastAsia="en-US" w:bidi="en-US"/>
        </w:rPr>
        <w:t>działanie siły wyższej.</w:t>
      </w:r>
    </w:p>
    <w:p w:rsidR="00023E3F" w:rsidRPr="00023E3F" w:rsidRDefault="00023E3F" w:rsidP="00795426">
      <w:pPr>
        <w:numPr>
          <w:ilvl w:val="0"/>
          <w:numId w:val="41"/>
        </w:numPr>
        <w:suppressAutoHyphens/>
        <w:spacing w:line="276" w:lineRule="auto"/>
        <w:jc w:val="both"/>
        <w:rPr>
          <w:rFonts w:ascii="Times New Roman" w:eastAsia="Lucida Sans Unicode" w:hAnsi="Times New Roman" w:cs="Times New Roman"/>
          <w:color w:val="auto"/>
          <w:lang w:eastAsia="en-US" w:bidi="en-US"/>
        </w:rPr>
      </w:pPr>
      <w:r w:rsidRPr="00023E3F">
        <w:rPr>
          <w:rFonts w:ascii="Times New Roman" w:eastAsia="Lucida Sans Unicode" w:hAnsi="Times New Roman" w:cs="Times New Roman"/>
          <w:color w:val="auto"/>
          <w:lang w:eastAsia="en-US" w:bidi="en-US"/>
        </w:rPr>
        <w:t xml:space="preserve">W przypadku wystąpienia okoliczności, o których mowa w pkt </w:t>
      </w:r>
      <w:r>
        <w:rPr>
          <w:rFonts w:ascii="Times New Roman" w:eastAsia="Lucida Sans Unicode" w:hAnsi="Times New Roman" w:cs="Times New Roman"/>
          <w:color w:val="auto"/>
          <w:lang w:eastAsia="en-US" w:bidi="en-US"/>
        </w:rPr>
        <w:t>3</w:t>
      </w:r>
      <w:r w:rsidRPr="00023E3F">
        <w:rPr>
          <w:rFonts w:ascii="Times New Roman" w:eastAsia="Lucida Sans Unicode" w:hAnsi="Times New Roman" w:cs="Times New Roman"/>
          <w:color w:val="auto"/>
          <w:lang w:eastAsia="en-US" w:bidi="en-US"/>
        </w:rPr>
        <w:t xml:space="preserve">  termin wykonania zamówienia może ulec zmianie o czas niezbędny do prawidłowego ukończenia robót ustalony przez strony umowy. </w:t>
      </w:r>
    </w:p>
    <w:p w:rsidR="00210E64" w:rsidRPr="00486A74" w:rsidRDefault="00210E64" w:rsidP="00671DFA">
      <w:pPr>
        <w:pStyle w:val="Teksttreci21"/>
        <w:shd w:val="clear" w:color="auto" w:fill="auto"/>
        <w:tabs>
          <w:tab w:val="left" w:pos="558"/>
        </w:tabs>
        <w:spacing w:before="0"/>
        <w:ind w:firstLine="0"/>
        <w:jc w:val="both"/>
        <w:rPr>
          <w:rFonts w:ascii="Times New Roman" w:hAnsi="Times New Roman" w:cs="Times New Roman"/>
          <w:sz w:val="24"/>
          <w:szCs w:val="24"/>
        </w:rPr>
      </w:pPr>
    </w:p>
    <w:p w:rsidR="00282EE6" w:rsidRPr="00486A74" w:rsidRDefault="00282EE6" w:rsidP="00282EE6">
      <w:pPr>
        <w:spacing w:line="276" w:lineRule="auto"/>
        <w:jc w:val="both"/>
        <w:rPr>
          <w:rFonts w:ascii="Times New Roman" w:hAnsi="Times New Roman" w:cs="Times New Roman"/>
        </w:rPr>
      </w:pPr>
    </w:p>
    <w:p w:rsidR="007B1ED6" w:rsidRPr="004C5E5B" w:rsidRDefault="004C5E5B" w:rsidP="004C5E5B">
      <w:pPr>
        <w:pStyle w:val="Nagwek30"/>
        <w:keepNext/>
        <w:keepLines/>
        <w:shd w:val="clear" w:color="auto" w:fill="auto"/>
        <w:tabs>
          <w:tab w:val="left" w:pos="462"/>
        </w:tabs>
        <w:spacing w:before="0" w:after="289" w:line="360" w:lineRule="exact"/>
        <w:ind w:firstLine="0"/>
        <w:jc w:val="left"/>
        <w:rPr>
          <w:rFonts w:ascii="Times New Roman" w:hAnsi="Times New Roman" w:cs="Times New Roman"/>
        </w:rPr>
      </w:pPr>
      <w:bookmarkStart w:id="18" w:name="bookmark38"/>
      <w:r w:rsidRPr="004C5E5B">
        <w:rPr>
          <w:rFonts w:ascii="Times New Roman" w:hAnsi="Times New Roman" w:cs="Times New Roman"/>
          <w:bCs w:val="0"/>
          <w:highlight w:val="lightGray"/>
        </w:rPr>
        <w:t xml:space="preserve">XVII. </w:t>
      </w:r>
      <w:r w:rsidR="00BB6E2A" w:rsidRPr="004C5E5B">
        <w:rPr>
          <w:rFonts w:ascii="Times New Roman" w:hAnsi="Times New Roman" w:cs="Times New Roman"/>
          <w:highlight w:val="lightGray"/>
        </w:rPr>
        <w:t>Pouczenie o środkach ochrony prawnej przysługujących wykonawcy w toku postępowania o udzielenie zamówienia</w:t>
      </w:r>
      <w:bookmarkEnd w:id="18"/>
    </w:p>
    <w:p w:rsidR="007B1ED6" w:rsidRDefault="00BB6E2A" w:rsidP="00D202E8">
      <w:pPr>
        <w:pStyle w:val="Teksttreci21"/>
        <w:numPr>
          <w:ilvl w:val="0"/>
          <w:numId w:val="35"/>
        </w:numPr>
        <w:shd w:val="clear" w:color="auto" w:fill="auto"/>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Zgodnie z art. 179 ustawy, środki ochrony prawnej przysługują wykonawcy, a także innemu podmiotowi, jeżeli ma lub miał interes w uzyskaniu danego zamówienia oraz poniósł lub może ponieść szkodę w wyniku naruszenia przez zamawiającego przepisów niniejszej ustawy.</w:t>
      </w:r>
    </w:p>
    <w:p w:rsidR="007F6A6E" w:rsidRPr="00486A74" w:rsidRDefault="007F6A6E" w:rsidP="007F6A6E">
      <w:pPr>
        <w:pStyle w:val="Teksttreci21"/>
        <w:shd w:val="clear" w:color="auto" w:fill="auto"/>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5"/>
        </w:numPr>
        <w:shd w:val="clear" w:color="auto" w:fill="auto"/>
        <w:spacing w:before="0"/>
        <w:ind w:left="360"/>
        <w:rPr>
          <w:rFonts w:ascii="Times New Roman" w:hAnsi="Times New Roman" w:cs="Times New Roman"/>
          <w:sz w:val="24"/>
          <w:szCs w:val="24"/>
        </w:rPr>
      </w:pPr>
      <w:r w:rsidRPr="00486A74">
        <w:rPr>
          <w:rFonts w:ascii="Times New Roman" w:hAnsi="Times New Roman" w:cs="Times New Roman"/>
          <w:sz w:val="24"/>
          <w:szCs w:val="24"/>
        </w:rPr>
        <w:t>W niniejszym postępowaniu przysługują środki ochrony prawnej uregulowane w dziale VI, rozdział 1 - 3 w art. 179 - art. 198 g ustawy.</w:t>
      </w:r>
    </w:p>
    <w:p w:rsidR="007F6A6E" w:rsidRPr="00486A74" w:rsidRDefault="007F6A6E" w:rsidP="007F6A6E">
      <w:pPr>
        <w:pStyle w:val="Teksttreci21"/>
        <w:shd w:val="clear" w:color="auto" w:fill="auto"/>
        <w:spacing w:before="0"/>
        <w:ind w:left="360" w:firstLine="0"/>
        <w:rPr>
          <w:rFonts w:ascii="Times New Roman" w:hAnsi="Times New Roman" w:cs="Times New Roman"/>
          <w:sz w:val="24"/>
          <w:szCs w:val="24"/>
        </w:rPr>
      </w:pPr>
    </w:p>
    <w:p w:rsidR="007B1ED6" w:rsidRPr="00486A74" w:rsidRDefault="00BB6E2A" w:rsidP="00D202E8">
      <w:pPr>
        <w:pStyle w:val="Teksttreci21"/>
        <w:numPr>
          <w:ilvl w:val="0"/>
          <w:numId w:val="35"/>
        </w:numPr>
        <w:shd w:val="clear" w:color="auto" w:fill="auto"/>
        <w:spacing w:before="0"/>
        <w:ind w:left="360"/>
        <w:rPr>
          <w:rFonts w:ascii="Times New Roman" w:hAnsi="Times New Roman" w:cs="Times New Roman"/>
          <w:sz w:val="24"/>
          <w:szCs w:val="24"/>
        </w:rPr>
      </w:pPr>
      <w:r w:rsidRPr="00486A74">
        <w:rPr>
          <w:rFonts w:ascii="Times New Roman" w:hAnsi="Times New Roman" w:cs="Times New Roman"/>
          <w:sz w:val="24"/>
          <w:szCs w:val="24"/>
        </w:rPr>
        <w:t xml:space="preserve">Odwołanie przysługuje wyłącznie od niezgodnej z przepisami ustawy czynności zamawiającego podjętej w postępowaniu o udzielenie zamówienia lub zaniechania czynności, do której </w:t>
      </w:r>
      <w:r w:rsidRPr="00486A74">
        <w:rPr>
          <w:rFonts w:ascii="Times New Roman" w:hAnsi="Times New Roman" w:cs="Times New Roman"/>
          <w:sz w:val="24"/>
          <w:szCs w:val="24"/>
        </w:rPr>
        <w:lastRenderedPageBreak/>
        <w:t>zamawiający jest zobowiązany na podstawie ustawy.</w:t>
      </w:r>
    </w:p>
    <w:p w:rsidR="007B1ED6" w:rsidRPr="00486A74" w:rsidRDefault="00BB6E2A" w:rsidP="00D202E8">
      <w:pPr>
        <w:pStyle w:val="Teksttreci21"/>
        <w:numPr>
          <w:ilvl w:val="0"/>
          <w:numId w:val="36"/>
        </w:numPr>
        <w:shd w:val="clear" w:color="auto" w:fill="auto"/>
        <w:spacing w:before="0"/>
        <w:rPr>
          <w:rFonts w:ascii="Times New Roman" w:hAnsi="Times New Roman" w:cs="Times New Roman"/>
          <w:sz w:val="24"/>
          <w:szCs w:val="24"/>
        </w:rPr>
      </w:pPr>
      <w:r w:rsidRPr="00486A74">
        <w:rPr>
          <w:rFonts w:ascii="Times New Roman" w:hAnsi="Times New Roman" w:cs="Times New Roman"/>
          <w:sz w:val="24"/>
          <w:szCs w:val="24"/>
        </w:rPr>
        <w:t>Odwołanie przysługuje wyłącznie wobec czynności:</w:t>
      </w:r>
    </w:p>
    <w:p w:rsidR="007B1ED6" w:rsidRPr="00486A74" w:rsidRDefault="00BB6E2A" w:rsidP="00D202E8">
      <w:pPr>
        <w:pStyle w:val="Teksttreci21"/>
        <w:numPr>
          <w:ilvl w:val="0"/>
          <w:numId w:val="36"/>
        </w:numPr>
        <w:shd w:val="clear" w:color="auto" w:fill="auto"/>
        <w:tabs>
          <w:tab w:val="left" w:pos="1056"/>
        </w:tabs>
        <w:spacing w:before="0"/>
        <w:rPr>
          <w:rFonts w:ascii="Times New Roman" w:hAnsi="Times New Roman" w:cs="Times New Roman"/>
          <w:sz w:val="24"/>
          <w:szCs w:val="24"/>
        </w:rPr>
      </w:pPr>
      <w:r w:rsidRPr="00486A74">
        <w:rPr>
          <w:rFonts w:ascii="Times New Roman" w:hAnsi="Times New Roman" w:cs="Times New Roman"/>
          <w:sz w:val="24"/>
          <w:szCs w:val="24"/>
        </w:rPr>
        <w:t>wyboru trybu negocjacji bez ogłoszenia, zamówienia z wolnej ręki lub zapytania o cenę;</w:t>
      </w:r>
    </w:p>
    <w:p w:rsidR="007B1ED6" w:rsidRPr="00486A74" w:rsidRDefault="00BB6E2A" w:rsidP="00D202E8">
      <w:pPr>
        <w:pStyle w:val="Teksttreci21"/>
        <w:numPr>
          <w:ilvl w:val="0"/>
          <w:numId w:val="36"/>
        </w:numPr>
        <w:shd w:val="clear" w:color="auto" w:fill="auto"/>
        <w:tabs>
          <w:tab w:val="left" w:pos="1056"/>
        </w:tabs>
        <w:spacing w:before="0"/>
        <w:rPr>
          <w:rFonts w:ascii="Times New Roman" w:hAnsi="Times New Roman" w:cs="Times New Roman"/>
          <w:sz w:val="24"/>
          <w:szCs w:val="24"/>
        </w:rPr>
      </w:pPr>
      <w:r w:rsidRPr="00486A74">
        <w:rPr>
          <w:rFonts w:ascii="Times New Roman" w:hAnsi="Times New Roman" w:cs="Times New Roman"/>
          <w:sz w:val="24"/>
          <w:szCs w:val="24"/>
        </w:rPr>
        <w:t>określenia warunków udziału w postępowaniu;</w:t>
      </w:r>
    </w:p>
    <w:p w:rsidR="007B1ED6" w:rsidRPr="00486A74" w:rsidRDefault="00BB6E2A" w:rsidP="00D202E8">
      <w:pPr>
        <w:pStyle w:val="Teksttreci21"/>
        <w:numPr>
          <w:ilvl w:val="0"/>
          <w:numId w:val="36"/>
        </w:numPr>
        <w:shd w:val="clear" w:color="auto" w:fill="auto"/>
        <w:tabs>
          <w:tab w:val="left" w:pos="1056"/>
        </w:tabs>
        <w:spacing w:before="0"/>
        <w:rPr>
          <w:rFonts w:ascii="Times New Roman" w:hAnsi="Times New Roman" w:cs="Times New Roman"/>
          <w:sz w:val="24"/>
          <w:szCs w:val="24"/>
        </w:rPr>
      </w:pPr>
      <w:r w:rsidRPr="00486A74">
        <w:rPr>
          <w:rFonts w:ascii="Times New Roman" w:hAnsi="Times New Roman" w:cs="Times New Roman"/>
          <w:sz w:val="24"/>
          <w:szCs w:val="24"/>
        </w:rPr>
        <w:t>wykluczenia odwołującego z postępowania o udzielenie zamówienia;</w:t>
      </w:r>
    </w:p>
    <w:p w:rsidR="007B1ED6" w:rsidRPr="00486A74" w:rsidRDefault="00BB6E2A" w:rsidP="00D202E8">
      <w:pPr>
        <w:pStyle w:val="Teksttreci21"/>
        <w:numPr>
          <w:ilvl w:val="0"/>
          <w:numId w:val="36"/>
        </w:numPr>
        <w:shd w:val="clear" w:color="auto" w:fill="auto"/>
        <w:tabs>
          <w:tab w:val="left" w:pos="1056"/>
        </w:tabs>
        <w:spacing w:before="0"/>
        <w:rPr>
          <w:rFonts w:ascii="Times New Roman" w:hAnsi="Times New Roman" w:cs="Times New Roman"/>
          <w:sz w:val="24"/>
          <w:szCs w:val="24"/>
        </w:rPr>
      </w:pPr>
      <w:r w:rsidRPr="00486A74">
        <w:rPr>
          <w:rFonts w:ascii="Times New Roman" w:hAnsi="Times New Roman" w:cs="Times New Roman"/>
          <w:sz w:val="24"/>
          <w:szCs w:val="24"/>
        </w:rPr>
        <w:t>odrzucenia oferty odwołującego;</w:t>
      </w:r>
    </w:p>
    <w:p w:rsidR="007B1ED6" w:rsidRPr="00486A74" w:rsidRDefault="00BB6E2A" w:rsidP="00D202E8">
      <w:pPr>
        <w:pStyle w:val="Teksttreci21"/>
        <w:numPr>
          <w:ilvl w:val="0"/>
          <w:numId w:val="36"/>
        </w:numPr>
        <w:shd w:val="clear" w:color="auto" w:fill="auto"/>
        <w:tabs>
          <w:tab w:val="left" w:pos="1056"/>
        </w:tabs>
        <w:spacing w:before="0"/>
        <w:rPr>
          <w:rFonts w:ascii="Times New Roman" w:hAnsi="Times New Roman" w:cs="Times New Roman"/>
          <w:sz w:val="24"/>
          <w:szCs w:val="24"/>
        </w:rPr>
      </w:pPr>
      <w:r w:rsidRPr="00486A74">
        <w:rPr>
          <w:rFonts w:ascii="Times New Roman" w:hAnsi="Times New Roman" w:cs="Times New Roman"/>
          <w:sz w:val="24"/>
          <w:szCs w:val="24"/>
        </w:rPr>
        <w:t>opisu przedmiotu zamówienia;</w:t>
      </w:r>
    </w:p>
    <w:p w:rsidR="008F0C91" w:rsidRDefault="00BB6E2A" w:rsidP="00D202E8">
      <w:pPr>
        <w:pStyle w:val="Teksttreci21"/>
        <w:numPr>
          <w:ilvl w:val="0"/>
          <w:numId w:val="36"/>
        </w:numPr>
        <w:shd w:val="clear" w:color="auto" w:fill="auto"/>
        <w:tabs>
          <w:tab w:val="left" w:pos="1056"/>
        </w:tabs>
        <w:spacing w:before="0"/>
        <w:rPr>
          <w:rFonts w:ascii="Times New Roman" w:hAnsi="Times New Roman" w:cs="Times New Roman"/>
          <w:sz w:val="24"/>
          <w:szCs w:val="24"/>
        </w:rPr>
      </w:pPr>
      <w:r w:rsidRPr="00486A74">
        <w:rPr>
          <w:rFonts w:ascii="Times New Roman" w:hAnsi="Times New Roman" w:cs="Times New Roman"/>
          <w:sz w:val="24"/>
          <w:szCs w:val="24"/>
        </w:rPr>
        <w:t>wy</w:t>
      </w:r>
      <w:r w:rsidR="008F0C91" w:rsidRPr="00486A74">
        <w:rPr>
          <w:rFonts w:ascii="Times New Roman" w:hAnsi="Times New Roman" w:cs="Times New Roman"/>
          <w:sz w:val="24"/>
          <w:szCs w:val="24"/>
        </w:rPr>
        <w:t>boru najkorzystniejszej oferty.</w:t>
      </w:r>
    </w:p>
    <w:p w:rsidR="007F6A6E" w:rsidRPr="00886CF9" w:rsidRDefault="007F6A6E" w:rsidP="007F6A6E">
      <w:pPr>
        <w:pStyle w:val="Teksttreci21"/>
        <w:shd w:val="clear" w:color="auto" w:fill="auto"/>
        <w:tabs>
          <w:tab w:val="left" w:pos="1056"/>
        </w:tabs>
        <w:spacing w:before="0"/>
        <w:ind w:left="1080" w:firstLine="0"/>
        <w:rPr>
          <w:rFonts w:ascii="Times New Roman" w:hAnsi="Times New Roman" w:cs="Times New Roman"/>
          <w:sz w:val="24"/>
          <w:szCs w:val="24"/>
        </w:rPr>
      </w:pPr>
    </w:p>
    <w:p w:rsidR="007B1ED6" w:rsidRDefault="00BB6E2A" w:rsidP="00D202E8">
      <w:pPr>
        <w:pStyle w:val="Teksttreci21"/>
        <w:numPr>
          <w:ilvl w:val="0"/>
          <w:numId w:val="35"/>
        </w:numPr>
        <w:shd w:val="clear" w:color="auto" w:fill="auto"/>
        <w:tabs>
          <w:tab w:val="left" w:pos="614"/>
        </w:tabs>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F6A6E" w:rsidRPr="00486A74" w:rsidRDefault="007F6A6E" w:rsidP="007F6A6E">
      <w:pPr>
        <w:pStyle w:val="Teksttreci21"/>
        <w:shd w:val="clear" w:color="auto" w:fill="auto"/>
        <w:tabs>
          <w:tab w:val="left" w:pos="614"/>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5"/>
        </w:numPr>
        <w:shd w:val="clear" w:color="auto" w:fill="auto"/>
        <w:tabs>
          <w:tab w:val="left" w:pos="604"/>
        </w:tabs>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F6A6E" w:rsidRPr="00486A74" w:rsidRDefault="007F6A6E" w:rsidP="007F6A6E">
      <w:pPr>
        <w:pStyle w:val="Teksttreci21"/>
        <w:shd w:val="clear" w:color="auto" w:fill="auto"/>
        <w:tabs>
          <w:tab w:val="left" w:pos="604"/>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5"/>
        </w:numPr>
        <w:shd w:val="clear" w:color="auto" w:fill="auto"/>
        <w:tabs>
          <w:tab w:val="left" w:pos="614"/>
        </w:tabs>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F6A6E" w:rsidRPr="00486A74" w:rsidRDefault="007F6A6E" w:rsidP="007F6A6E">
      <w:pPr>
        <w:pStyle w:val="Teksttreci21"/>
        <w:shd w:val="clear" w:color="auto" w:fill="auto"/>
        <w:tabs>
          <w:tab w:val="left" w:pos="614"/>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5"/>
        </w:numPr>
        <w:shd w:val="clear" w:color="auto" w:fill="auto"/>
        <w:tabs>
          <w:tab w:val="left" w:pos="604"/>
        </w:tabs>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F6A6E" w:rsidRPr="00486A74" w:rsidRDefault="007F6A6E" w:rsidP="007F6A6E">
      <w:pPr>
        <w:pStyle w:val="Teksttreci21"/>
        <w:shd w:val="clear" w:color="auto" w:fill="auto"/>
        <w:tabs>
          <w:tab w:val="left" w:pos="604"/>
        </w:tabs>
        <w:spacing w:before="0"/>
        <w:ind w:left="360" w:firstLine="0"/>
        <w:jc w:val="both"/>
        <w:rPr>
          <w:rFonts w:ascii="Times New Roman" w:hAnsi="Times New Roman" w:cs="Times New Roman"/>
          <w:sz w:val="24"/>
          <w:szCs w:val="24"/>
        </w:rPr>
      </w:pPr>
    </w:p>
    <w:p w:rsidR="007B1ED6" w:rsidRDefault="00BB6E2A" w:rsidP="00D202E8">
      <w:pPr>
        <w:pStyle w:val="Teksttreci21"/>
        <w:numPr>
          <w:ilvl w:val="0"/>
          <w:numId w:val="35"/>
        </w:numPr>
        <w:shd w:val="clear" w:color="auto" w:fill="auto"/>
        <w:tabs>
          <w:tab w:val="left" w:pos="614"/>
        </w:tabs>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 xml:space="preserve">W przypadku uznania zasadności przekazanej informacji zamawiający powtarza czynność albo dokonuje czynności zaniechanej, informując o tym wykonawców w sposób przewidziany w ustawie dla tej czynności. </w:t>
      </w:r>
    </w:p>
    <w:p w:rsidR="007F6A6E" w:rsidRPr="00486A74" w:rsidRDefault="007F6A6E" w:rsidP="007F6A6E">
      <w:pPr>
        <w:pStyle w:val="Teksttreci21"/>
        <w:shd w:val="clear" w:color="auto" w:fill="auto"/>
        <w:tabs>
          <w:tab w:val="left" w:pos="614"/>
        </w:tabs>
        <w:spacing w:before="0"/>
        <w:ind w:left="360" w:firstLine="0"/>
        <w:jc w:val="both"/>
        <w:rPr>
          <w:rFonts w:ascii="Times New Roman" w:hAnsi="Times New Roman" w:cs="Times New Roman"/>
          <w:sz w:val="24"/>
          <w:szCs w:val="24"/>
        </w:rPr>
      </w:pPr>
    </w:p>
    <w:p w:rsidR="002F00E8" w:rsidRDefault="00BB6E2A" w:rsidP="00D202E8">
      <w:pPr>
        <w:pStyle w:val="Teksttreci21"/>
        <w:numPr>
          <w:ilvl w:val="0"/>
          <w:numId w:val="35"/>
        </w:numPr>
        <w:shd w:val="clear" w:color="auto" w:fill="auto"/>
        <w:tabs>
          <w:tab w:val="left" w:pos="614"/>
        </w:tabs>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 xml:space="preserve">Odwołanie </w:t>
      </w:r>
      <w:r w:rsidR="003423DF" w:rsidRPr="00486A74">
        <w:rPr>
          <w:rFonts w:ascii="Times New Roman" w:hAnsi="Times New Roman" w:cs="Times New Roman"/>
          <w:sz w:val="24"/>
          <w:szCs w:val="24"/>
        </w:rPr>
        <w:t>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7F6A6E" w:rsidRPr="00486A74" w:rsidRDefault="007F6A6E" w:rsidP="007F6A6E">
      <w:pPr>
        <w:pStyle w:val="Teksttreci21"/>
        <w:shd w:val="clear" w:color="auto" w:fill="auto"/>
        <w:tabs>
          <w:tab w:val="left" w:pos="614"/>
        </w:tabs>
        <w:spacing w:before="0"/>
        <w:ind w:left="360" w:firstLine="0"/>
        <w:jc w:val="both"/>
        <w:rPr>
          <w:rFonts w:ascii="Times New Roman" w:hAnsi="Times New Roman" w:cs="Times New Roman"/>
          <w:sz w:val="24"/>
          <w:szCs w:val="24"/>
        </w:rPr>
      </w:pPr>
    </w:p>
    <w:p w:rsidR="007B1ED6" w:rsidRDefault="002F00E8" w:rsidP="00D202E8">
      <w:pPr>
        <w:pStyle w:val="Teksttreci21"/>
        <w:numPr>
          <w:ilvl w:val="0"/>
          <w:numId w:val="35"/>
        </w:numPr>
        <w:shd w:val="clear" w:color="auto" w:fill="auto"/>
        <w:tabs>
          <w:tab w:val="left" w:pos="614"/>
        </w:tabs>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Odwołanie wobec treści ogłoszeni</w:t>
      </w:r>
      <w:r w:rsidR="002558B5">
        <w:rPr>
          <w:rFonts w:ascii="Times New Roman" w:hAnsi="Times New Roman" w:cs="Times New Roman"/>
          <w:sz w:val="24"/>
          <w:szCs w:val="24"/>
        </w:rPr>
        <w:t>a</w:t>
      </w:r>
      <w:r w:rsidRPr="00486A74">
        <w:rPr>
          <w:rFonts w:ascii="Times New Roman" w:hAnsi="Times New Roman" w:cs="Times New Roman"/>
          <w:sz w:val="24"/>
          <w:szCs w:val="24"/>
        </w:rPr>
        <w:t xml:space="preserve"> o zamówieniu</w:t>
      </w:r>
      <w:r w:rsidR="00D82746" w:rsidRPr="00486A74">
        <w:rPr>
          <w:rFonts w:ascii="Times New Roman" w:hAnsi="Times New Roman" w:cs="Times New Roman"/>
          <w:sz w:val="24"/>
          <w:szCs w:val="24"/>
        </w:rPr>
        <w:t xml:space="preserve"> i wobec postanowień specyfikacji istotnych warunków zamówi</w:t>
      </w:r>
      <w:r w:rsidR="002558B5">
        <w:rPr>
          <w:rFonts w:ascii="Times New Roman" w:hAnsi="Times New Roman" w:cs="Times New Roman"/>
          <w:sz w:val="24"/>
          <w:szCs w:val="24"/>
        </w:rPr>
        <w:t>enia wnosi się w terminie 5 dni od dnia</w:t>
      </w:r>
      <w:r w:rsidR="00D82746" w:rsidRPr="00486A74">
        <w:rPr>
          <w:rFonts w:ascii="Times New Roman" w:hAnsi="Times New Roman" w:cs="Times New Roman"/>
          <w:sz w:val="24"/>
          <w:szCs w:val="24"/>
        </w:rPr>
        <w:t xml:space="preserve">  zamieszczenia ogłoszenia w Biuletynie Zamówień Publicznych lub specyfikacji istotnych warunków zamówienia</w:t>
      </w:r>
      <w:r w:rsidR="004404C9">
        <w:rPr>
          <w:rFonts w:ascii="Times New Roman" w:hAnsi="Times New Roman" w:cs="Times New Roman"/>
          <w:sz w:val="24"/>
          <w:szCs w:val="24"/>
        </w:rPr>
        <w:t xml:space="preserve"> na stronie internetowej zamawiającego.</w:t>
      </w:r>
    </w:p>
    <w:p w:rsidR="004404C9" w:rsidRDefault="00E50464" w:rsidP="00D202E8">
      <w:pPr>
        <w:pStyle w:val="Teksttreci21"/>
        <w:numPr>
          <w:ilvl w:val="0"/>
          <w:numId w:val="35"/>
        </w:numPr>
        <w:shd w:val="clear" w:color="auto" w:fill="auto"/>
        <w:tabs>
          <w:tab w:val="left" w:pos="614"/>
        </w:tabs>
        <w:spacing w:before="0"/>
        <w:ind w:left="360"/>
        <w:jc w:val="both"/>
        <w:rPr>
          <w:rFonts w:ascii="Times New Roman" w:hAnsi="Times New Roman" w:cs="Times New Roman"/>
          <w:sz w:val="24"/>
          <w:szCs w:val="24"/>
        </w:rPr>
      </w:pPr>
      <w:r>
        <w:rPr>
          <w:rFonts w:ascii="Times New Roman" w:hAnsi="Times New Roman" w:cs="Times New Roman"/>
          <w:sz w:val="24"/>
          <w:szCs w:val="24"/>
        </w:rPr>
        <w:t xml:space="preserve">Odwołanie wobec innych czynności niż wymienione w pkt 9 i 10 wnosi się </w:t>
      </w:r>
      <w:r w:rsidR="007E4668">
        <w:rPr>
          <w:rFonts w:ascii="Times New Roman" w:hAnsi="Times New Roman" w:cs="Times New Roman"/>
          <w:sz w:val="24"/>
          <w:szCs w:val="24"/>
        </w:rPr>
        <w:t>w terminie 5 dni od  dnia, w którym powzięto lub przy zachowaniu należytej staranności można było powziąć wiadomość o okolicznościach stanowiących podstawę do jego wniesienia</w:t>
      </w:r>
      <w:r w:rsidR="00CA4765">
        <w:rPr>
          <w:rFonts w:ascii="Times New Roman" w:hAnsi="Times New Roman" w:cs="Times New Roman"/>
          <w:sz w:val="24"/>
          <w:szCs w:val="24"/>
        </w:rPr>
        <w:t>.</w:t>
      </w:r>
    </w:p>
    <w:p w:rsidR="00F65CE1" w:rsidRPr="00486A74" w:rsidRDefault="00F65CE1" w:rsidP="00F65CE1">
      <w:pPr>
        <w:pStyle w:val="Teksttreci21"/>
        <w:shd w:val="clear" w:color="auto" w:fill="auto"/>
        <w:tabs>
          <w:tab w:val="left" w:pos="614"/>
        </w:tabs>
        <w:spacing w:before="0"/>
        <w:ind w:left="360" w:firstLine="0"/>
        <w:jc w:val="both"/>
        <w:rPr>
          <w:rFonts w:ascii="Times New Roman" w:hAnsi="Times New Roman" w:cs="Times New Roman"/>
          <w:sz w:val="24"/>
          <w:szCs w:val="24"/>
        </w:rPr>
      </w:pPr>
    </w:p>
    <w:p w:rsidR="00C16B2D" w:rsidRPr="00486A74" w:rsidRDefault="00C16B2D" w:rsidP="00C16B2D">
      <w:pPr>
        <w:pStyle w:val="Teksttreci21"/>
        <w:shd w:val="clear" w:color="auto" w:fill="auto"/>
        <w:tabs>
          <w:tab w:val="left" w:pos="614"/>
        </w:tabs>
        <w:spacing w:before="0"/>
        <w:ind w:left="360" w:firstLine="0"/>
        <w:jc w:val="both"/>
        <w:rPr>
          <w:rFonts w:ascii="Times New Roman" w:hAnsi="Times New Roman" w:cs="Times New Roman"/>
          <w:sz w:val="24"/>
          <w:szCs w:val="24"/>
        </w:rPr>
      </w:pPr>
    </w:p>
    <w:p w:rsidR="007B1ED6" w:rsidRPr="00486A74" w:rsidRDefault="004C5E5B" w:rsidP="004C5E5B">
      <w:pPr>
        <w:pStyle w:val="Nagwek30"/>
        <w:keepNext/>
        <w:keepLines/>
        <w:shd w:val="clear" w:color="auto" w:fill="auto"/>
        <w:tabs>
          <w:tab w:val="left" w:pos="530"/>
        </w:tabs>
        <w:spacing w:before="0" w:after="396"/>
        <w:ind w:firstLine="0"/>
        <w:jc w:val="left"/>
        <w:rPr>
          <w:rFonts w:ascii="Times New Roman" w:hAnsi="Times New Roman" w:cs="Times New Roman"/>
          <w:highlight w:val="lightGray"/>
        </w:rPr>
      </w:pPr>
      <w:bookmarkStart w:id="19" w:name="bookmark39"/>
      <w:r>
        <w:rPr>
          <w:rFonts w:ascii="Times New Roman" w:hAnsi="Times New Roman" w:cs="Times New Roman"/>
          <w:highlight w:val="lightGray"/>
        </w:rPr>
        <w:t xml:space="preserve">XVIII. </w:t>
      </w:r>
      <w:r w:rsidR="00BB6E2A" w:rsidRPr="00486A74">
        <w:rPr>
          <w:rFonts w:ascii="Times New Roman" w:hAnsi="Times New Roman" w:cs="Times New Roman"/>
          <w:highlight w:val="lightGray"/>
        </w:rPr>
        <w:t>Tryb ogłoszenia wyników postępowania</w:t>
      </w:r>
      <w:bookmarkEnd w:id="19"/>
    </w:p>
    <w:p w:rsidR="007B1ED6" w:rsidRPr="00486A74" w:rsidRDefault="00BB6E2A" w:rsidP="00D202E8">
      <w:pPr>
        <w:pStyle w:val="Teksttreci21"/>
        <w:numPr>
          <w:ilvl w:val="0"/>
          <w:numId w:val="37"/>
        </w:numPr>
        <w:shd w:val="clear" w:color="auto" w:fill="auto"/>
        <w:spacing w:before="0"/>
        <w:ind w:left="360"/>
        <w:rPr>
          <w:rFonts w:ascii="Times New Roman" w:hAnsi="Times New Roman" w:cs="Times New Roman"/>
          <w:sz w:val="24"/>
          <w:szCs w:val="24"/>
        </w:rPr>
      </w:pPr>
      <w:r w:rsidRPr="00486A74">
        <w:rPr>
          <w:rFonts w:ascii="Times New Roman" w:hAnsi="Times New Roman" w:cs="Times New Roman"/>
          <w:sz w:val="24"/>
          <w:szCs w:val="24"/>
        </w:rPr>
        <w:t>Niezwłocznie po wyborze najkorzystniejszej oferty zamawiający zawiadomi wykonawców, którzy złożyli oferty, o:</w:t>
      </w:r>
    </w:p>
    <w:p w:rsidR="007B1ED6" w:rsidRPr="00486A74" w:rsidRDefault="00BB6E2A" w:rsidP="00D202E8">
      <w:pPr>
        <w:pStyle w:val="Teksttreci21"/>
        <w:numPr>
          <w:ilvl w:val="0"/>
          <w:numId w:val="38"/>
        </w:numPr>
        <w:shd w:val="clear" w:color="auto" w:fill="auto"/>
        <w:tabs>
          <w:tab w:val="left" w:pos="676"/>
        </w:tabs>
        <w:spacing w:before="0"/>
        <w:ind w:left="1080"/>
        <w:jc w:val="both"/>
        <w:rPr>
          <w:rFonts w:ascii="Times New Roman" w:hAnsi="Times New Roman" w:cs="Times New Roman"/>
          <w:sz w:val="24"/>
          <w:szCs w:val="24"/>
        </w:rPr>
      </w:pPr>
      <w:r w:rsidRPr="00486A74">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w:t>
      </w:r>
      <w:r w:rsidRPr="00486A74">
        <w:rPr>
          <w:rFonts w:ascii="Times New Roman" w:hAnsi="Times New Roman" w:cs="Times New Roman"/>
          <w:sz w:val="24"/>
          <w:szCs w:val="24"/>
        </w:rPr>
        <w:lastRenderedPageBreak/>
        <w:t>zamieszkania i adresy, jeżeli są miejscami wykonywania działalności wykonawców, którzy złożyli oferty, a także punktację przyznaną ofertom w każdym kryterium oceny ofert i łączną punktację;</w:t>
      </w:r>
    </w:p>
    <w:p w:rsidR="007B1ED6" w:rsidRPr="00486A74" w:rsidRDefault="00BB6E2A" w:rsidP="00D202E8">
      <w:pPr>
        <w:pStyle w:val="Teksttreci21"/>
        <w:numPr>
          <w:ilvl w:val="0"/>
          <w:numId w:val="38"/>
        </w:numPr>
        <w:shd w:val="clear" w:color="auto" w:fill="auto"/>
        <w:tabs>
          <w:tab w:val="left" w:pos="676"/>
        </w:tabs>
        <w:spacing w:before="0"/>
        <w:ind w:left="1080"/>
        <w:rPr>
          <w:rFonts w:ascii="Times New Roman" w:hAnsi="Times New Roman" w:cs="Times New Roman"/>
          <w:sz w:val="24"/>
          <w:szCs w:val="24"/>
        </w:rPr>
      </w:pPr>
      <w:r w:rsidRPr="00486A74">
        <w:rPr>
          <w:rFonts w:ascii="Times New Roman" w:hAnsi="Times New Roman" w:cs="Times New Roman"/>
          <w:sz w:val="24"/>
          <w:szCs w:val="24"/>
        </w:rPr>
        <w:t>Wykonawcach, którzy zostali wykluczeni;</w:t>
      </w:r>
    </w:p>
    <w:p w:rsidR="007B1ED6" w:rsidRPr="00486A74" w:rsidRDefault="00BB6E2A" w:rsidP="00D202E8">
      <w:pPr>
        <w:pStyle w:val="Teksttreci21"/>
        <w:numPr>
          <w:ilvl w:val="0"/>
          <w:numId w:val="38"/>
        </w:numPr>
        <w:shd w:val="clear" w:color="auto" w:fill="auto"/>
        <w:tabs>
          <w:tab w:val="left" w:pos="676"/>
        </w:tabs>
        <w:spacing w:before="0"/>
        <w:ind w:left="1080"/>
        <w:jc w:val="both"/>
        <w:rPr>
          <w:rFonts w:ascii="Times New Roman" w:hAnsi="Times New Roman" w:cs="Times New Roman"/>
          <w:sz w:val="24"/>
          <w:szCs w:val="24"/>
        </w:rPr>
      </w:pPr>
      <w:r w:rsidRPr="00486A74">
        <w:rPr>
          <w:rFonts w:ascii="Times New Roman" w:hAnsi="Times New Roman" w:cs="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rsidR="007B1ED6" w:rsidRPr="00486A74" w:rsidRDefault="00BB6E2A" w:rsidP="00D202E8">
      <w:pPr>
        <w:pStyle w:val="Teksttreci21"/>
        <w:numPr>
          <w:ilvl w:val="0"/>
          <w:numId w:val="38"/>
        </w:numPr>
        <w:shd w:val="clear" w:color="auto" w:fill="auto"/>
        <w:tabs>
          <w:tab w:val="left" w:pos="676"/>
        </w:tabs>
        <w:spacing w:before="0"/>
        <w:ind w:left="1080"/>
        <w:rPr>
          <w:rFonts w:ascii="Times New Roman" w:hAnsi="Times New Roman" w:cs="Times New Roman"/>
          <w:sz w:val="24"/>
          <w:szCs w:val="24"/>
        </w:rPr>
      </w:pPr>
      <w:r w:rsidRPr="00486A74">
        <w:rPr>
          <w:rFonts w:ascii="Times New Roman" w:hAnsi="Times New Roman" w:cs="Times New Roman"/>
          <w:sz w:val="24"/>
          <w:szCs w:val="24"/>
        </w:rPr>
        <w:t>unieważnieniu postępowania</w:t>
      </w:r>
    </w:p>
    <w:p w:rsidR="00C16B2D" w:rsidRDefault="00BB6E2A" w:rsidP="007F6A6E">
      <w:pPr>
        <w:pStyle w:val="Teksttreci21"/>
        <w:shd w:val="clear" w:color="auto" w:fill="auto"/>
        <w:spacing w:before="0"/>
        <w:ind w:left="360" w:firstLine="0"/>
        <w:rPr>
          <w:rFonts w:ascii="Times New Roman" w:hAnsi="Times New Roman" w:cs="Times New Roman"/>
          <w:sz w:val="24"/>
          <w:szCs w:val="24"/>
        </w:rPr>
      </w:pPr>
      <w:r w:rsidRPr="00486A74">
        <w:rPr>
          <w:rFonts w:ascii="Times New Roman" w:hAnsi="Times New Roman" w:cs="Times New Roman"/>
          <w:sz w:val="24"/>
          <w:szCs w:val="24"/>
        </w:rPr>
        <w:t>- podając uzasadnienie faktyczne i prawne.</w:t>
      </w:r>
    </w:p>
    <w:p w:rsidR="000053A3" w:rsidRPr="00486A74" w:rsidRDefault="000053A3" w:rsidP="007F6A6E">
      <w:pPr>
        <w:pStyle w:val="Teksttreci21"/>
        <w:shd w:val="clear" w:color="auto" w:fill="auto"/>
        <w:spacing w:before="0"/>
        <w:ind w:left="360" w:firstLine="0"/>
        <w:rPr>
          <w:rFonts w:ascii="Times New Roman" w:hAnsi="Times New Roman" w:cs="Times New Roman"/>
          <w:sz w:val="24"/>
          <w:szCs w:val="24"/>
        </w:rPr>
      </w:pPr>
    </w:p>
    <w:p w:rsidR="007B1ED6" w:rsidRDefault="00BB6E2A" w:rsidP="00D202E8">
      <w:pPr>
        <w:pStyle w:val="Teksttreci21"/>
        <w:numPr>
          <w:ilvl w:val="0"/>
          <w:numId w:val="37"/>
        </w:numPr>
        <w:shd w:val="clear" w:color="auto" w:fill="auto"/>
        <w:tabs>
          <w:tab w:val="left" w:pos="618"/>
        </w:tabs>
        <w:spacing w:before="0"/>
        <w:ind w:left="360"/>
        <w:jc w:val="both"/>
        <w:rPr>
          <w:rFonts w:ascii="Times New Roman" w:hAnsi="Times New Roman" w:cs="Times New Roman"/>
          <w:sz w:val="24"/>
          <w:szCs w:val="24"/>
        </w:rPr>
      </w:pPr>
      <w:r w:rsidRPr="00486A74">
        <w:rPr>
          <w:rFonts w:ascii="Times New Roman" w:hAnsi="Times New Roman" w:cs="Times New Roman"/>
          <w:sz w:val="24"/>
          <w:szCs w:val="24"/>
        </w:rPr>
        <w:t xml:space="preserve">Niezwłocznie po wyborze najkorzystniejszej oferty zamawiający zamieści na stronie internetowej </w:t>
      </w:r>
      <w:hyperlink r:id="rId14" w:history="1">
        <w:r w:rsidRPr="00486A74">
          <w:rPr>
            <w:rFonts w:ascii="Times New Roman" w:hAnsi="Times New Roman" w:cs="Times New Roman"/>
            <w:sz w:val="24"/>
            <w:szCs w:val="24"/>
            <w:lang w:val="en-US" w:eastAsia="en-US" w:bidi="en-US"/>
          </w:rPr>
          <w:t>bip</w:t>
        </w:r>
        <w:r w:rsidR="00C16B2D" w:rsidRPr="00486A74">
          <w:rPr>
            <w:rFonts w:ascii="Times New Roman" w:hAnsi="Times New Roman" w:cs="Times New Roman"/>
            <w:sz w:val="24"/>
            <w:szCs w:val="24"/>
            <w:lang w:val="en-US" w:eastAsia="en-US" w:bidi="en-US"/>
          </w:rPr>
          <w:t>.brodnica.ug.gov.pl</w:t>
        </w:r>
        <w:r w:rsidRPr="00486A74">
          <w:rPr>
            <w:rFonts w:ascii="Times New Roman" w:hAnsi="Times New Roman" w:cs="Times New Roman"/>
            <w:sz w:val="24"/>
            <w:szCs w:val="24"/>
            <w:lang w:val="en-US" w:eastAsia="en-US" w:bidi="en-US"/>
          </w:rPr>
          <w:t xml:space="preserve"> </w:t>
        </w:r>
      </w:hyperlink>
      <w:r w:rsidRPr="00486A74">
        <w:rPr>
          <w:rFonts w:ascii="Times New Roman" w:hAnsi="Times New Roman" w:cs="Times New Roman"/>
          <w:sz w:val="24"/>
          <w:szCs w:val="24"/>
        </w:rPr>
        <w:t>zawiadomienie o wyborze najkorzystniejszej oferty zawierające i</w:t>
      </w:r>
      <w:r w:rsidR="00C57AD0" w:rsidRPr="00486A74">
        <w:rPr>
          <w:rFonts w:ascii="Times New Roman" w:hAnsi="Times New Roman" w:cs="Times New Roman"/>
          <w:sz w:val="24"/>
          <w:szCs w:val="24"/>
        </w:rPr>
        <w:t>nformacj</w:t>
      </w:r>
      <w:r w:rsidR="00CB3EFE">
        <w:rPr>
          <w:rFonts w:ascii="Times New Roman" w:hAnsi="Times New Roman" w:cs="Times New Roman"/>
          <w:sz w:val="24"/>
          <w:szCs w:val="24"/>
        </w:rPr>
        <w:t>e</w:t>
      </w:r>
      <w:r w:rsidR="00C57AD0" w:rsidRPr="00486A74">
        <w:rPr>
          <w:rFonts w:ascii="Times New Roman" w:hAnsi="Times New Roman" w:cs="Times New Roman"/>
          <w:sz w:val="24"/>
          <w:szCs w:val="24"/>
        </w:rPr>
        <w:t>, o których mowa w pkt</w:t>
      </w:r>
      <w:r w:rsidR="000053A3">
        <w:rPr>
          <w:rFonts w:ascii="Times New Roman" w:hAnsi="Times New Roman" w:cs="Times New Roman"/>
          <w:sz w:val="24"/>
          <w:szCs w:val="24"/>
        </w:rPr>
        <w:t xml:space="preserve"> 1</w:t>
      </w:r>
      <w:r w:rsidRPr="00486A74">
        <w:rPr>
          <w:rFonts w:ascii="Times New Roman" w:hAnsi="Times New Roman" w:cs="Times New Roman"/>
          <w:sz w:val="24"/>
          <w:szCs w:val="24"/>
        </w:rPr>
        <w:t xml:space="preserve"> </w:t>
      </w:r>
      <w:proofErr w:type="spellStart"/>
      <w:r w:rsidR="000053A3">
        <w:rPr>
          <w:rFonts w:ascii="Times New Roman" w:hAnsi="Times New Roman" w:cs="Times New Roman"/>
          <w:sz w:val="24"/>
          <w:szCs w:val="24"/>
        </w:rPr>
        <w:t>ppkt</w:t>
      </w:r>
      <w:proofErr w:type="spellEnd"/>
      <w:r w:rsidR="000053A3">
        <w:rPr>
          <w:rFonts w:ascii="Times New Roman" w:hAnsi="Times New Roman" w:cs="Times New Roman"/>
          <w:sz w:val="24"/>
          <w:szCs w:val="24"/>
        </w:rPr>
        <w:t xml:space="preserve"> 1 lub 4.</w:t>
      </w:r>
    </w:p>
    <w:p w:rsidR="000053A3" w:rsidRPr="00486A74" w:rsidRDefault="000053A3" w:rsidP="000053A3">
      <w:pPr>
        <w:pStyle w:val="Teksttreci21"/>
        <w:shd w:val="clear" w:color="auto" w:fill="auto"/>
        <w:tabs>
          <w:tab w:val="left" w:pos="618"/>
        </w:tabs>
        <w:spacing w:before="0"/>
        <w:ind w:left="360" w:firstLine="0"/>
        <w:jc w:val="both"/>
        <w:rPr>
          <w:rFonts w:ascii="Times New Roman" w:hAnsi="Times New Roman" w:cs="Times New Roman"/>
          <w:sz w:val="24"/>
          <w:szCs w:val="24"/>
        </w:rPr>
      </w:pPr>
    </w:p>
    <w:p w:rsidR="00655FEA" w:rsidRDefault="00BB6E2A" w:rsidP="000A31DA">
      <w:pPr>
        <w:pStyle w:val="Teksttreci21"/>
        <w:numPr>
          <w:ilvl w:val="0"/>
          <w:numId w:val="37"/>
        </w:numPr>
        <w:shd w:val="clear" w:color="auto" w:fill="auto"/>
        <w:tabs>
          <w:tab w:val="left" w:pos="618"/>
        </w:tabs>
        <w:spacing w:before="0" w:after="325"/>
        <w:ind w:left="360"/>
        <w:jc w:val="both"/>
        <w:rPr>
          <w:rFonts w:ascii="Times New Roman" w:hAnsi="Times New Roman" w:cs="Times New Roman"/>
          <w:sz w:val="24"/>
          <w:szCs w:val="24"/>
        </w:rPr>
      </w:pPr>
      <w:r w:rsidRPr="00486A74">
        <w:rPr>
          <w:rFonts w:ascii="Times New Roman" w:hAnsi="Times New Roman" w:cs="Times New Roman"/>
          <w:sz w:val="24"/>
          <w:szCs w:val="24"/>
        </w:rPr>
        <w:t>Ogłoszenie o udzieleniu zamówienia zostanie opublikowane w Biuletynie Zamówień Publicznych w terminie 30 dni od dnia zawarcia umowy w sprawie zamówienia publicznego.</w:t>
      </w:r>
    </w:p>
    <w:p w:rsidR="000A31DA" w:rsidRPr="000A31DA" w:rsidRDefault="000A31DA" w:rsidP="000A31DA">
      <w:pPr>
        <w:pStyle w:val="Teksttreci21"/>
        <w:shd w:val="clear" w:color="auto" w:fill="auto"/>
        <w:tabs>
          <w:tab w:val="left" w:pos="618"/>
        </w:tabs>
        <w:spacing w:before="0" w:after="325"/>
        <w:ind w:left="360" w:firstLine="0"/>
        <w:jc w:val="both"/>
        <w:rPr>
          <w:rFonts w:ascii="Times New Roman" w:hAnsi="Times New Roman" w:cs="Times New Roman"/>
          <w:sz w:val="24"/>
          <w:szCs w:val="24"/>
        </w:rPr>
      </w:pPr>
    </w:p>
    <w:p w:rsidR="00A0594B" w:rsidRPr="004C5E5B" w:rsidRDefault="004C5E5B" w:rsidP="004C5E5B">
      <w:pPr>
        <w:pStyle w:val="Teksttreci21"/>
        <w:shd w:val="clear" w:color="auto" w:fill="auto"/>
        <w:tabs>
          <w:tab w:val="left" w:pos="618"/>
        </w:tabs>
        <w:spacing w:before="0" w:after="325"/>
        <w:ind w:firstLine="0"/>
        <w:jc w:val="both"/>
        <w:rPr>
          <w:rFonts w:ascii="Times New Roman" w:hAnsi="Times New Roman" w:cs="Times New Roman"/>
          <w:b/>
          <w:sz w:val="24"/>
          <w:szCs w:val="24"/>
        </w:rPr>
      </w:pPr>
      <w:r w:rsidRPr="004C5E5B">
        <w:rPr>
          <w:rFonts w:ascii="Times New Roman" w:hAnsi="Times New Roman" w:cs="Times New Roman"/>
          <w:b/>
          <w:sz w:val="24"/>
          <w:szCs w:val="24"/>
          <w:highlight w:val="lightGray"/>
        </w:rPr>
        <w:t>XIX.</w:t>
      </w:r>
      <w:r w:rsidR="00A0594B" w:rsidRPr="004C5E5B">
        <w:rPr>
          <w:rFonts w:ascii="Times New Roman" w:hAnsi="Times New Roman" w:cs="Times New Roman"/>
          <w:b/>
          <w:sz w:val="24"/>
          <w:szCs w:val="24"/>
          <w:highlight w:val="lightGray"/>
        </w:rPr>
        <w:t xml:space="preserve"> Załączniki do SIWZ</w:t>
      </w:r>
    </w:p>
    <w:p w:rsidR="00D14CCF" w:rsidRPr="00486A74" w:rsidRDefault="00D14CCF" w:rsidP="00D202E8">
      <w:pPr>
        <w:pStyle w:val="Teksttreci21"/>
        <w:numPr>
          <w:ilvl w:val="0"/>
          <w:numId w:val="39"/>
        </w:numPr>
        <w:shd w:val="clear" w:color="auto" w:fill="auto"/>
        <w:tabs>
          <w:tab w:val="left" w:pos="618"/>
        </w:tabs>
        <w:spacing w:before="0" w:line="276" w:lineRule="auto"/>
        <w:jc w:val="both"/>
        <w:rPr>
          <w:rFonts w:ascii="Times New Roman" w:hAnsi="Times New Roman" w:cs="Times New Roman"/>
          <w:sz w:val="24"/>
          <w:szCs w:val="24"/>
        </w:rPr>
      </w:pPr>
      <w:r w:rsidRPr="00486A74">
        <w:rPr>
          <w:rFonts w:ascii="Times New Roman" w:hAnsi="Times New Roman" w:cs="Times New Roman"/>
          <w:sz w:val="24"/>
          <w:szCs w:val="24"/>
        </w:rPr>
        <w:t xml:space="preserve">Załącznik 1 – </w:t>
      </w:r>
      <w:r w:rsidR="009F3018">
        <w:rPr>
          <w:rFonts w:ascii="Times New Roman" w:hAnsi="Times New Roman" w:cs="Times New Roman"/>
          <w:sz w:val="24"/>
          <w:szCs w:val="24"/>
        </w:rPr>
        <w:t xml:space="preserve">wzór </w:t>
      </w:r>
      <w:r w:rsidRPr="00486A74">
        <w:rPr>
          <w:rFonts w:ascii="Times New Roman" w:hAnsi="Times New Roman" w:cs="Times New Roman"/>
          <w:sz w:val="24"/>
          <w:szCs w:val="24"/>
        </w:rPr>
        <w:t>oświadczenie o spełnianiu warunków udziału w postępowaniu</w:t>
      </w:r>
    </w:p>
    <w:p w:rsidR="00D14CCF" w:rsidRDefault="00D14CCF" w:rsidP="00D202E8">
      <w:pPr>
        <w:pStyle w:val="Teksttreci21"/>
        <w:numPr>
          <w:ilvl w:val="0"/>
          <w:numId w:val="39"/>
        </w:numPr>
        <w:shd w:val="clear" w:color="auto" w:fill="auto"/>
        <w:tabs>
          <w:tab w:val="left" w:pos="618"/>
        </w:tabs>
        <w:spacing w:before="0" w:line="276" w:lineRule="auto"/>
        <w:jc w:val="both"/>
        <w:rPr>
          <w:rFonts w:ascii="Times New Roman" w:hAnsi="Times New Roman" w:cs="Times New Roman"/>
          <w:sz w:val="24"/>
          <w:szCs w:val="24"/>
        </w:rPr>
      </w:pPr>
      <w:r w:rsidRPr="00486A74">
        <w:rPr>
          <w:rFonts w:ascii="Times New Roman" w:hAnsi="Times New Roman" w:cs="Times New Roman"/>
          <w:sz w:val="24"/>
          <w:szCs w:val="24"/>
        </w:rPr>
        <w:t xml:space="preserve">Załącznik 2 – </w:t>
      </w:r>
      <w:r w:rsidR="009F3018">
        <w:rPr>
          <w:rFonts w:ascii="Times New Roman" w:hAnsi="Times New Roman" w:cs="Times New Roman"/>
          <w:sz w:val="24"/>
          <w:szCs w:val="24"/>
        </w:rPr>
        <w:t xml:space="preserve">wzór </w:t>
      </w:r>
      <w:r w:rsidRPr="00486A74">
        <w:rPr>
          <w:rFonts w:ascii="Times New Roman" w:hAnsi="Times New Roman" w:cs="Times New Roman"/>
          <w:sz w:val="24"/>
          <w:szCs w:val="24"/>
        </w:rPr>
        <w:t>oświadczenie o niepodleganiu wykluczeniu z postępowania</w:t>
      </w:r>
      <w:r w:rsidR="006D0C8E" w:rsidRPr="00486A74">
        <w:rPr>
          <w:rFonts w:ascii="Times New Roman" w:hAnsi="Times New Roman" w:cs="Times New Roman"/>
          <w:sz w:val="24"/>
          <w:szCs w:val="24"/>
        </w:rPr>
        <w:t xml:space="preserve"> </w:t>
      </w:r>
    </w:p>
    <w:p w:rsidR="00FF1295" w:rsidRPr="00486A74" w:rsidRDefault="00FF1295" w:rsidP="00D202E8">
      <w:pPr>
        <w:pStyle w:val="Teksttreci21"/>
        <w:numPr>
          <w:ilvl w:val="0"/>
          <w:numId w:val="39"/>
        </w:numPr>
        <w:shd w:val="clear" w:color="auto" w:fill="auto"/>
        <w:tabs>
          <w:tab w:val="left" w:pos="618"/>
        </w:tabs>
        <w:spacing w:before="0"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Załącznik 3 – </w:t>
      </w:r>
      <w:r w:rsidR="009F3018">
        <w:rPr>
          <w:rFonts w:ascii="Times New Roman" w:hAnsi="Times New Roman" w:cs="Times New Roman"/>
          <w:sz w:val="24"/>
          <w:szCs w:val="24"/>
        </w:rPr>
        <w:t xml:space="preserve">wzór </w:t>
      </w:r>
      <w:r>
        <w:rPr>
          <w:rFonts w:ascii="Times New Roman" w:hAnsi="Times New Roman" w:cs="Times New Roman"/>
          <w:sz w:val="24"/>
          <w:szCs w:val="24"/>
        </w:rPr>
        <w:t>oświadczenie o braku zakazu ubiegania się o zamówienie</w:t>
      </w:r>
    </w:p>
    <w:p w:rsidR="00D14CCF" w:rsidRPr="00AB271B" w:rsidRDefault="00D14CCF" w:rsidP="00D202E8">
      <w:pPr>
        <w:pStyle w:val="Teksttreci21"/>
        <w:numPr>
          <w:ilvl w:val="0"/>
          <w:numId w:val="39"/>
        </w:numPr>
        <w:shd w:val="clear" w:color="auto" w:fill="auto"/>
        <w:tabs>
          <w:tab w:val="left" w:pos="618"/>
        </w:tabs>
        <w:spacing w:before="0" w:line="276" w:lineRule="auto"/>
        <w:jc w:val="both"/>
        <w:rPr>
          <w:rFonts w:ascii="Times New Roman" w:hAnsi="Times New Roman" w:cs="Times New Roman"/>
          <w:sz w:val="24"/>
          <w:szCs w:val="24"/>
        </w:rPr>
      </w:pPr>
      <w:r w:rsidRPr="00486A74">
        <w:rPr>
          <w:rFonts w:ascii="Times New Roman" w:hAnsi="Times New Roman" w:cs="Times New Roman"/>
          <w:sz w:val="24"/>
          <w:szCs w:val="24"/>
        </w:rPr>
        <w:t xml:space="preserve">Załącznik </w:t>
      </w:r>
      <w:r w:rsidR="00FF1295">
        <w:rPr>
          <w:rFonts w:ascii="Times New Roman" w:hAnsi="Times New Roman" w:cs="Times New Roman"/>
          <w:sz w:val="24"/>
          <w:szCs w:val="24"/>
        </w:rPr>
        <w:t>4</w:t>
      </w:r>
      <w:r w:rsidRPr="00486A74">
        <w:rPr>
          <w:rFonts w:ascii="Times New Roman" w:hAnsi="Times New Roman" w:cs="Times New Roman"/>
          <w:sz w:val="24"/>
          <w:szCs w:val="24"/>
        </w:rPr>
        <w:t xml:space="preserve"> </w:t>
      </w:r>
      <w:r w:rsidR="00E015D2" w:rsidRPr="00486A74">
        <w:rPr>
          <w:rFonts w:ascii="Times New Roman" w:hAnsi="Times New Roman" w:cs="Times New Roman"/>
          <w:sz w:val="24"/>
          <w:szCs w:val="24"/>
        </w:rPr>
        <w:t>–</w:t>
      </w:r>
      <w:r w:rsidRPr="00486A74">
        <w:rPr>
          <w:rFonts w:ascii="Times New Roman" w:hAnsi="Times New Roman" w:cs="Times New Roman"/>
          <w:sz w:val="24"/>
          <w:szCs w:val="24"/>
        </w:rPr>
        <w:t xml:space="preserve"> </w:t>
      </w:r>
      <w:r w:rsidR="009F3018">
        <w:rPr>
          <w:rFonts w:ascii="Times New Roman" w:hAnsi="Times New Roman" w:cs="Times New Roman"/>
          <w:sz w:val="24"/>
          <w:szCs w:val="24"/>
        </w:rPr>
        <w:t xml:space="preserve">wzór </w:t>
      </w:r>
      <w:r w:rsidR="00E015D2" w:rsidRPr="00486A74">
        <w:rPr>
          <w:rFonts w:ascii="Times New Roman" w:hAnsi="Times New Roman" w:cs="Times New Roman"/>
          <w:sz w:val="24"/>
          <w:szCs w:val="24"/>
        </w:rPr>
        <w:t>wykaz</w:t>
      </w:r>
      <w:r w:rsidR="009F3018">
        <w:rPr>
          <w:rFonts w:ascii="Times New Roman" w:hAnsi="Times New Roman" w:cs="Times New Roman"/>
          <w:sz w:val="24"/>
          <w:szCs w:val="24"/>
        </w:rPr>
        <w:t>u</w:t>
      </w:r>
      <w:r w:rsidR="00E015D2" w:rsidRPr="00486A74">
        <w:rPr>
          <w:rFonts w:ascii="Times New Roman" w:hAnsi="Times New Roman" w:cs="Times New Roman"/>
          <w:sz w:val="24"/>
          <w:szCs w:val="24"/>
        </w:rPr>
        <w:t xml:space="preserve"> robót</w:t>
      </w:r>
      <w:r w:rsidR="00FF1675">
        <w:rPr>
          <w:rFonts w:ascii="Times New Roman" w:hAnsi="Times New Roman" w:cs="Times New Roman"/>
          <w:sz w:val="24"/>
          <w:szCs w:val="24"/>
        </w:rPr>
        <w:t xml:space="preserve"> </w:t>
      </w:r>
    </w:p>
    <w:p w:rsidR="00AB271B" w:rsidRPr="00FF1675" w:rsidRDefault="00FF1675" w:rsidP="00D202E8">
      <w:pPr>
        <w:pStyle w:val="Teksttreci21"/>
        <w:numPr>
          <w:ilvl w:val="0"/>
          <w:numId w:val="39"/>
        </w:numPr>
        <w:shd w:val="clear" w:color="auto" w:fill="auto"/>
        <w:tabs>
          <w:tab w:val="left" w:pos="618"/>
        </w:tabs>
        <w:spacing w:before="0"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Załącznik </w:t>
      </w:r>
      <w:r w:rsidR="00FF1295">
        <w:rPr>
          <w:rFonts w:ascii="Times New Roman" w:hAnsi="Times New Roman" w:cs="Times New Roman"/>
          <w:sz w:val="24"/>
          <w:szCs w:val="24"/>
        </w:rPr>
        <w:t>5</w:t>
      </w:r>
      <w:r>
        <w:rPr>
          <w:rFonts w:ascii="Times New Roman" w:hAnsi="Times New Roman" w:cs="Times New Roman"/>
          <w:sz w:val="24"/>
          <w:szCs w:val="24"/>
        </w:rPr>
        <w:t xml:space="preserve"> – </w:t>
      </w:r>
      <w:r w:rsidR="009F3018">
        <w:rPr>
          <w:rFonts w:ascii="Times New Roman" w:hAnsi="Times New Roman" w:cs="Times New Roman"/>
          <w:sz w:val="24"/>
          <w:szCs w:val="24"/>
        </w:rPr>
        <w:t xml:space="preserve">wzór </w:t>
      </w:r>
      <w:r>
        <w:rPr>
          <w:rFonts w:ascii="Times New Roman" w:hAnsi="Times New Roman" w:cs="Times New Roman"/>
          <w:sz w:val="24"/>
          <w:szCs w:val="24"/>
        </w:rPr>
        <w:t>wykaz</w:t>
      </w:r>
      <w:r w:rsidR="009F3018">
        <w:rPr>
          <w:rFonts w:ascii="Times New Roman" w:hAnsi="Times New Roman" w:cs="Times New Roman"/>
          <w:sz w:val="24"/>
          <w:szCs w:val="24"/>
        </w:rPr>
        <w:t>u</w:t>
      </w:r>
      <w:r>
        <w:rPr>
          <w:rFonts w:ascii="Times New Roman" w:hAnsi="Times New Roman" w:cs="Times New Roman"/>
          <w:sz w:val="24"/>
          <w:szCs w:val="24"/>
        </w:rPr>
        <w:t xml:space="preserve"> osób </w:t>
      </w:r>
    </w:p>
    <w:p w:rsidR="00FF1675" w:rsidRPr="00486A74" w:rsidRDefault="00FF1675" w:rsidP="00D202E8">
      <w:pPr>
        <w:pStyle w:val="Teksttreci21"/>
        <w:numPr>
          <w:ilvl w:val="0"/>
          <w:numId w:val="39"/>
        </w:numPr>
        <w:shd w:val="clear" w:color="auto" w:fill="auto"/>
        <w:tabs>
          <w:tab w:val="left" w:pos="618"/>
        </w:tabs>
        <w:spacing w:before="0"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Załącznik </w:t>
      </w:r>
      <w:r w:rsidR="00FF1295">
        <w:rPr>
          <w:rFonts w:ascii="Times New Roman" w:hAnsi="Times New Roman" w:cs="Times New Roman"/>
          <w:sz w:val="24"/>
          <w:szCs w:val="24"/>
        </w:rPr>
        <w:t>6</w:t>
      </w:r>
      <w:r>
        <w:rPr>
          <w:rFonts w:ascii="Times New Roman" w:hAnsi="Times New Roman" w:cs="Times New Roman"/>
          <w:sz w:val="24"/>
          <w:szCs w:val="24"/>
        </w:rPr>
        <w:t xml:space="preserve"> – </w:t>
      </w:r>
      <w:r w:rsidR="009F3018">
        <w:rPr>
          <w:rFonts w:ascii="Times New Roman" w:hAnsi="Times New Roman" w:cs="Times New Roman"/>
          <w:sz w:val="24"/>
          <w:szCs w:val="24"/>
        </w:rPr>
        <w:t>wzór zobowiązania</w:t>
      </w:r>
      <w:r>
        <w:rPr>
          <w:rFonts w:ascii="Times New Roman" w:hAnsi="Times New Roman" w:cs="Times New Roman"/>
          <w:sz w:val="24"/>
          <w:szCs w:val="24"/>
        </w:rPr>
        <w:t xml:space="preserve"> </w:t>
      </w:r>
      <w:r w:rsidR="004D0475">
        <w:rPr>
          <w:rFonts w:ascii="Times New Roman" w:hAnsi="Times New Roman" w:cs="Times New Roman"/>
          <w:sz w:val="24"/>
          <w:szCs w:val="24"/>
        </w:rPr>
        <w:t>innego podmiotu</w:t>
      </w:r>
    </w:p>
    <w:p w:rsidR="00E015D2" w:rsidRPr="00486A74" w:rsidRDefault="00E015D2" w:rsidP="00D202E8">
      <w:pPr>
        <w:pStyle w:val="Teksttreci21"/>
        <w:numPr>
          <w:ilvl w:val="0"/>
          <w:numId w:val="39"/>
        </w:numPr>
        <w:shd w:val="clear" w:color="auto" w:fill="auto"/>
        <w:tabs>
          <w:tab w:val="left" w:pos="618"/>
        </w:tabs>
        <w:spacing w:before="0" w:line="276" w:lineRule="auto"/>
        <w:jc w:val="both"/>
        <w:rPr>
          <w:rFonts w:ascii="Times New Roman" w:hAnsi="Times New Roman" w:cs="Times New Roman"/>
          <w:sz w:val="24"/>
          <w:szCs w:val="24"/>
        </w:rPr>
      </w:pPr>
      <w:r w:rsidRPr="00486A74">
        <w:rPr>
          <w:rFonts w:ascii="Times New Roman" w:hAnsi="Times New Roman" w:cs="Times New Roman"/>
          <w:sz w:val="24"/>
          <w:szCs w:val="24"/>
        </w:rPr>
        <w:t xml:space="preserve">Załącznik </w:t>
      </w:r>
      <w:r w:rsidR="00FF1295">
        <w:rPr>
          <w:rFonts w:ascii="Times New Roman" w:hAnsi="Times New Roman" w:cs="Times New Roman"/>
          <w:sz w:val="24"/>
          <w:szCs w:val="24"/>
        </w:rPr>
        <w:t>7</w:t>
      </w:r>
      <w:r w:rsidRPr="00486A74">
        <w:rPr>
          <w:rFonts w:ascii="Times New Roman" w:hAnsi="Times New Roman" w:cs="Times New Roman"/>
          <w:sz w:val="24"/>
          <w:szCs w:val="24"/>
        </w:rPr>
        <w:t xml:space="preserve"> – informacja dotycząca grupy kapitałowej</w:t>
      </w:r>
      <w:r w:rsidR="006D0C8E" w:rsidRPr="00486A74">
        <w:rPr>
          <w:rFonts w:ascii="Times New Roman" w:hAnsi="Times New Roman" w:cs="Times New Roman"/>
          <w:sz w:val="24"/>
          <w:szCs w:val="24"/>
        </w:rPr>
        <w:t xml:space="preserve"> </w:t>
      </w:r>
    </w:p>
    <w:p w:rsidR="009F3018" w:rsidRDefault="00E015D2" w:rsidP="00D202E8">
      <w:pPr>
        <w:pStyle w:val="Teksttreci21"/>
        <w:numPr>
          <w:ilvl w:val="0"/>
          <w:numId w:val="39"/>
        </w:numPr>
        <w:shd w:val="clear" w:color="auto" w:fill="auto"/>
        <w:tabs>
          <w:tab w:val="left" w:pos="618"/>
        </w:tabs>
        <w:spacing w:before="0" w:line="276" w:lineRule="auto"/>
        <w:jc w:val="both"/>
        <w:rPr>
          <w:rFonts w:ascii="Times New Roman" w:hAnsi="Times New Roman" w:cs="Times New Roman"/>
          <w:sz w:val="24"/>
          <w:szCs w:val="24"/>
        </w:rPr>
      </w:pPr>
      <w:r w:rsidRPr="009F3018">
        <w:rPr>
          <w:rFonts w:ascii="Times New Roman" w:hAnsi="Times New Roman" w:cs="Times New Roman"/>
          <w:sz w:val="24"/>
          <w:szCs w:val="24"/>
        </w:rPr>
        <w:t xml:space="preserve">Załącznik </w:t>
      </w:r>
      <w:r w:rsidR="00FF1295" w:rsidRPr="009F3018">
        <w:rPr>
          <w:rFonts w:ascii="Times New Roman" w:hAnsi="Times New Roman" w:cs="Times New Roman"/>
          <w:sz w:val="24"/>
          <w:szCs w:val="24"/>
        </w:rPr>
        <w:t>8</w:t>
      </w:r>
      <w:r w:rsidRPr="009F3018">
        <w:rPr>
          <w:rFonts w:ascii="Times New Roman" w:hAnsi="Times New Roman" w:cs="Times New Roman"/>
          <w:sz w:val="24"/>
          <w:szCs w:val="24"/>
        </w:rPr>
        <w:t xml:space="preserve"> – wzór umowy</w:t>
      </w:r>
      <w:r w:rsidR="00655FEA" w:rsidRPr="009F3018">
        <w:rPr>
          <w:rFonts w:ascii="Times New Roman" w:hAnsi="Times New Roman" w:cs="Times New Roman"/>
          <w:sz w:val="24"/>
          <w:szCs w:val="24"/>
        </w:rPr>
        <w:t xml:space="preserve"> </w:t>
      </w:r>
    </w:p>
    <w:p w:rsidR="00DF695D" w:rsidRPr="009F3018" w:rsidRDefault="009F3018" w:rsidP="00D202E8">
      <w:pPr>
        <w:pStyle w:val="Teksttreci21"/>
        <w:numPr>
          <w:ilvl w:val="0"/>
          <w:numId w:val="39"/>
        </w:numPr>
        <w:shd w:val="clear" w:color="auto" w:fill="auto"/>
        <w:tabs>
          <w:tab w:val="left" w:pos="618"/>
        </w:tabs>
        <w:spacing w:before="0" w:line="276" w:lineRule="auto"/>
        <w:jc w:val="both"/>
        <w:rPr>
          <w:rFonts w:ascii="Times New Roman" w:hAnsi="Times New Roman" w:cs="Times New Roman"/>
          <w:sz w:val="24"/>
          <w:szCs w:val="24"/>
        </w:rPr>
      </w:pPr>
      <w:r>
        <w:rPr>
          <w:rFonts w:ascii="Times New Roman" w:hAnsi="Times New Roman" w:cs="Times New Roman"/>
          <w:sz w:val="24"/>
          <w:szCs w:val="24"/>
        </w:rPr>
        <w:t>Załącznik 9</w:t>
      </w:r>
      <w:r w:rsidR="00E015D2" w:rsidRPr="009F3018">
        <w:rPr>
          <w:rFonts w:ascii="Times New Roman" w:hAnsi="Times New Roman" w:cs="Times New Roman"/>
          <w:sz w:val="24"/>
          <w:szCs w:val="24"/>
        </w:rPr>
        <w:t xml:space="preserve"> – </w:t>
      </w:r>
      <w:r w:rsidR="00D47BAF">
        <w:rPr>
          <w:rFonts w:ascii="Times New Roman" w:hAnsi="Times New Roman" w:cs="Times New Roman"/>
          <w:sz w:val="24"/>
          <w:szCs w:val="24"/>
        </w:rPr>
        <w:t xml:space="preserve">wzór </w:t>
      </w:r>
      <w:r w:rsidR="00E015D2" w:rsidRPr="009F3018">
        <w:rPr>
          <w:rFonts w:ascii="Times New Roman" w:hAnsi="Times New Roman" w:cs="Times New Roman"/>
          <w:sz w:val="24"/>
          <w:szCs w:val="24"/>
        </w:rPr>
        <w:t>formularz</w:t>
      </w:r>
      <w:r w:rsidR="00D47BAF">
        <w:rPr>
          <w:rFonts w:ascii="Times New Roman" w:hAnsi="Times New Roman" w:cs="Times New Roman"/>
          <w:sz w:val="24"/>
          <w:szCs w:val="24"/>
        </w:rPr>
        <w:t>a ofertowego</w:t>
      </w:r>
    </w:p>
    <w:p w:rsidR="00C531BA" w:rsidRDefault="00DF695D" w:rsidP="00474BC2">
      <w:pPr>
        <w:pStyle w:val="Teksttreci21"/>
        <w:numPr>
          <w:ilvl w:val="0"/>
          <w:numId w:val="39"/>
        </w:numPr>
        <w:shd w:val="clear" w:color="auto" w:fill="auto"/>
        <w:tabs>
          <w:tab w:val="left" w:pos="618"/>
        </w:tabs>
        <w:spacing w:before="0" w:line="276" w:lineRule="auto"/>
        <w:jc w:val="both"/>
        <w:rPr>
          <w:rFonts w:ascii="Times New Roman" w:hAnsi="Times New Roman" w:cs="Times New Roman"/>
          <w:sz w:val="24"/>
          <w:szCs w:val="24"/>
        </w:rPr>
      </w:pPr>
      <w:r>
        <w:rPr>
          <w:rFonts w:ascii="Times New Roman" w:hAnsi="Times New Roman" w:cs="Times New Roman"/>
          <w:sz w:val="24"/>
          <w:szCs w:val="24"/>
        </w:rPr>
        <w:t>Załącznik</w:t>
      </w:r>
      <w:r w:rsidR="00BF3234">
        <w:rPr>
          <w:rFonts w:ascii="Times New Roman" w:hAnsi="Times New Roman" w:cs="Times New Roman"/>
          <w:sz w:val="24"/>
          <w:szCs w:val="24"/>
        </w:rPr>
        <w:t xml:space="preserve"> </w:t>
      </w:r>
      <w:r w:rsidR="00FF1295">
        <w:rPr>
          <w:rFonts w:ascii="Times New Roman" w:hAnsi="Times New Roman" w:cs="Times New Roman"/>
          <w:sz w:val="24"/>
          <w:szCs w:val="24"/>
        </w:rPr>
        <w:t>10</w:t>
      </w:r>
      <w:r>
        <w:rPr>
          <w:rFonts w:ascii="Times New Roman" w:hAnsi="Times New Roman" w:cs="Times New Roman"/>
          <w:sz w:val="24"/>
          <w:szCs w:val="24"/>
        </w:rPr>
        <w:t xml:space="preserve"> – dokumentacja projektowa</w:t>
      </w:r>
      <w:r w:rsidR="00474BC2">
        <w:rPr>
          <w:rFonts w:ascii="Times New Roman" w:hAnsi="Times New Roman" w:cs="Times New Roman"/>
          <w:sz w:val="24"/>
          <w:szCs w:val="24"/>
        </w:rPr>
        <w:t xml:space="preserve"> </w:t>
      </w:r>
    </w:p>
    <w:p w:rsidR="00474BC2" w:rsidRDefault="00474BC2" w:rsidP="000A31DA">
      <w:pPr>
        <w:pStyle w:val="Teksttreci21"/>
        <w:shd w:val="clear" w:color="auto" w:fill="auto"/>
        <w:tabs>
          <w:tab w:val="left" w:pos="618"/>
        </w:tabs>
        <w:spacing w:before="0" w:line="276" w:lineRule="auto"/>
        <w:ind w:left="360" w:firstLine="0"/>
        <w:jc w:val="both"/>
        <w:rPr>
          <w:rFonts w:ascii="Times New Roman" w:hAnsi="Times New Roman" w:cs="Times New Roman"/>
          <w:sz w:val="24"/>
          <w:szCs w:val="24"/>
        </w:rPr>
      </w:pPr>
    </w:p>
    <w:p w:rsidR="00D47BAF" w:rsidRDefault="00D47BAF" w:rsidP="00714FE4">
      <w:pPr>
        <w:pStyle w:val="Teksttreci21"/>
        <w:shd w:val="clear" w:color="auto" w:fill="auto"/>
        <w:tabs>
          <w:tab w:val="left" w:pos="618"/>
        </w:tabs>
        <w:spacing w:before="0" w:after="325" w:line="276" w:lineRule="auto"/>
        <w:ind w:left="360" w:firstLine="0"/>
        <w:jc w:val="both"/>
        <w:rPr>
          <w:rFonts w:ascii="Times New Roman" w:hAnsi="Times New Roman" w:cs="Times New Roman"/>
          <w:sz w:val="24"/>
          <w:szCs w:val="24"/>
        </w:rPr>
      </w:pPr>
    </w:p>
    <w:p w:rsidR="00035994" w:rsidRPr="00714FE4" w:rsidRDefault="00500FB6" w:rsidP="00714FE4">
      <w:pPr>
        <w:pStyle w:val="Teksttreci21"/>
        <w:shd w:val="clear" w:color="auto" w:fill="auto"/>
        <w:tabs>
          <w:tab w:val="left" w:pos="618"/>
        </w:tabs>
        <w:spacing w:before="0" w:after="325" w:line="276" w:lineRule="auto"/>
        <w:ind w:left="360" w:firstLine="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139065" distL="450850" distR="502920" simplePos="0" relativeHeight="251657728" behindDoc="1" locked="0" layoutInCell="1" allowOverlap="1" wp14:anchorId="2C317A2D" wp14:editId="0128E79B">
                <wp:simplePos x="0" y="0"/>
                <wp:positionH relativeFrom="margin">
                  <wp:posOffset>480060</wp:posOffset>
                </wp:positionH>
                <wp:positionV relativeFrom="paragraph">
                  <wp:posOffset>2101215</wp:posOffset>
                </wp:positionV>
                <wp:extent cx="753110" cy="113030"/>
                <wp:effectExtent l="0" t="0" r="8890" b="127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CE1" w:rsidRDefault="00F65CE1">
                            <w:pPr>
                              <w:pStyle w:val="Teksttreci50"/>
                              <w:shd w:val="clear" w:color="auto" w:fill="auto"/>
                              <w:spacing w:before="0" w:after="0" w:line="178"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65.45pt;width:59.3pt;height:8.9pt;z-index:-251658752;visibility:visible;mso-wrap-style:square;mso-width-percent:0;mso-height-percent:0;mso-wrap-distance-left:35.5pt;mso-wrap-distance-top:0;mso-wrap-distance-right:39.6pt;mso-wrap-distance-bottom:1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" filled="f" stroked="f">
                <v:textbox style="mso-fit-shape-to-text:t" inset="0,0,0,0">
                  <w:txbxContent>
                    <w:p w:rsidR="00F65CE1" w:rsidRDefault="00F65CE1">
                      <w:pPr>
                        <w:pStyle w:val="Teksttreci50"/>
                        <w:shd w:val="clear" w:color="auto" w:fill="auto"/>
                        <w:spacing w:before="0" w:after="0" w:line="178" w:lineRule="exact"/>
                        <w:jc w:val="left"/>
                      </w:pPr>
                    </w:p>
                  </w:txbxContent>
                </v:textbox>
                <w10:wrap type="topAndBottom" anchorx="margin"/>
              </v:shape>
            </w:pict>
          </mc:Fallback>
        </mc:AlternateContent>
      </w:r>
    </w:p>
    <w:p w:rsidR="007B1ED6" w:rsidRDefault="00035994">
      <w:pPr>
        <w:pStyle w:val="Teksttreci21"/>
        <w:shd w:val="clear" w:color="auto" w:fill="auto"/>
        <w:spacing w:before="0" w:line="552" w:lineRule="exact"/>
        <w:ind w:right="1960" w:firstLine="0"/>
        <w:jc w:val="center"/>
        <w:rPr>
          <w:rFonts w:ascii="Times New Roman" w:hAnsi="Times New Roman" w:cs="Times New Roman"/>
          <w:sz w:val="24"/>
          <w:szCs w:val="24"/>
        </w:rPr>
      </w:pPr>
      <w:r w:rsidRPr="00486A74">
        <w:rPr>
          <w:rFonts w:ascii="Times New Roman" w:hAnsi="Times New Roman" w:cs="Times New Roman"/>
          <w:sz w:val="24"/>
          <w:szCs w:val="24"/>
        </w:rPr>
        <w:t xml:space="preserve">                                                       </w:t>
      </w:r>
      <w:r w:rsidR="00D47BAF">
        <w:rPr>
          <w:rFonts w:ascii="Times New Roman" w:hAnsi="Times New Roman" w:cs="Times New Roman"/>
          <w:sz w:val="24"/>
          <w:szCs w:val="24"/>
        </w:rPr>
        <w:t xml:space="preserve"> </w:t>
      </w:r>
      <w:r w:rsidRPr="00486A74">
        <w:rPr>
          <w:rFonts w:ascii="Times New Roman" w:hAnsi="Times New Roman" w:cs="Times New Roman"/>
          <w:sz w:val="24"/>
          <w:szCs w:val="24"/>
        </w:rPr>
        <w:t xml:space="preserve">     Zatwierdzam:</w:t>
      </w:r>
      <w:r w:rsidR="00281B65">
        <w:rPr>
          <w:rFonts w:ascii="Times New Roman" w:hAnsi="Times New Roman" w:cs="Times New Roman"/>
          <w:sz w:val="24"/>
          <w:szCs w:val="24"/>
        </w:rPr>
        <w:t>/-/ Justyna Klimowska</w:t>
      </w:r>
    </w:p>
    <w:p w:rsidR="00281B65" w:rsidRPr="00486A74" w:rsidRDefault="00281B65">
      <w:pPr>
        <w:pStyle w:val="Teksttreci21"/>
        <w:shd w:val="clear" w:color="auto" w:fill="auto"/>
        <w:spacing w:before="0" w:line="552" w:lineRule="exact"/>
        <w:ind w:right="1960" w:firstLine="0"/>
        <w:jc w:val="center"/>
        <w:rPr>
          <w:rFonts w:ascii="Times New Roman" w:hAnsi="Times New Roman" w:cs="Times New Roman"/>
          <w:sz w:val="24"/>
          <w:szCs w:val="24"/>
        </w:rPr>
      </w:pPr>
      <w:r>
        <w:rPr>
          <w:rFonts w:ascii="Times New Roman" w:hAnsi="Times New Roman" w:cs="Times New Roman"/>
          <w:sz w:val="24"/>
          <w:szCs w:val="24"/>
        </w:rPr>
        <w:t xml:space="preserve">                                                                        </w:t>
      </w:r>
      <w:bookmarkStart w:id="20" w:name="_GoBack"/>
      <w:bookmarkEnd w:id="20"/>
      <w:r>
        <w:rPr>
          <w:rFonts w:ascii="Times New Roman" w:hAnsi="Times New Roman" w:cs="Times New Roman"/>
          <w:sz w:val="24"/>
          <w:szCs w:val="24"/>
        </w:rPr>
        <w:t xml:space="preserve">   Sekretarz Gminy Brodnica</w:t>
      </w:r>
    </w:p>
    <w:p w:rsidR="00486A74" w:rsidRPr="00486A74" w:rsidRDefault="00486A74">
      <w:pPr>
        <w:pStyle w:val="Teksttreci21"/>
        <w:shd w:val="clear" w:color="auto" w:fill="auto"/>
        <w:spacing w:before="0" w:line="552" w:lineRule="exact"/>
        <w:ind w:right="1960" w:firstLine="0"/>
        <w:jc w:val="center"/>
        <w:rPr>
          <w:rFonts w:ascii="Times New Roman" w:hAnsi="Times New Roman" w:cs="Times New Roman"/>
          <w:sz w:val="24"/>
          <w:szCs w:val="24"/>
        </w:rPr>
      </w:pPr>
    </w:p>
    <w:sectPr w:rsidR="00486A74" w:rsidRPr="00486A74" w:rsidSect="00980176">
      <w:headerReference w:type="default" r:id="rId15"/>
      <w:type w:val="continuous"/>
      <w:pgSz w:w="11900" w:h="16840"/>
      <w:pgMar w:top="1116" w:right="1052" w:bottom="1178" w:left="8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31" w:rsidRDefault="00FE4631">
      <w:r>
        <w:separator/>
      </w:r>
    </w:p>
  </w:endnote>
  <w:endnote w:type="continuationSeparator" w:id="0">
    <w:p w:rsidR="00FE4631" w:rsidRDefault="00FE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7FFBD0t00">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553141"/>
      <w:docPartObj>
        <w:docPartGallery w:val="Page Numbers (Bottom of Page)"/>
        <w:docPartUnique/>
      </w:docPartObj>
    </w:sdtPr>
    <w:sdtEndPr/>
    <w:sdtContent>
      <w:p w:rsidR="00F65CE1" w:rsidRDefault="00F65CE1">
        <w:pPr>
          <w:pStyle w:val="Stopka"/>
          <w:jc w:val="right"/>
        </w:pPr>
        <w:r>
          <w:fldChar w:fldCharType="begin"/>
        </w:r>
        <w:r>
          <w:instrText>PAGE   \* MERGEFORMAT</w:instrText>
        </w:r>
        <w:r>
          <w:fldChar w:fldCharType="separate"/>
        </w:r>
        <w:r w:rsidR="00281B65">
          <w:rPr>
            <w:noProof/>
          </w:rPr>
          <w:t>20</w:t>
        </w:r>
        <w:r>
          <w:fldChar w:fldCharType="end"/>
        </w:r>
      </w:p>
    </w:sdtContent>
  </w:sdt>
  <w:p w:rsidR="00F65CE1" w:rsidRDefault="00F65C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31" w:rsidRDefault="00FE4631"/>
  </w:footnote>
  <w:footnote w:type="continuationSeparator" w:id="0">
    <w:p w:rsidR="00FE4631" w:rsidRDefault="00FE46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E1" w:rsidRDefault="00F65CE1">
    <w:pPr>
      <w:rPr>
        <w:sz w:val="2"/>
        <w:szCs w:val="2"/>
      </w:rPr>
    </w:pPr>
    <w:r>
      <w:rPr>
        <w:sz w:val="2"/>
        <w:szCs w:val="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E1" w:rsidRDefault="00F65CE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6E68DC"/>
    <w:name w:val="WW8Num1"/>
    <w:lvl w:ilvl="0">
      <w:start w:val="1"/>
      <w:numFmt w:val="lowerLetter"/>
      <w:lvlText w:val="%1)"/>
      <w:lvlJc w:val="left"/>
      <w:pPr>
        <w:tabs>
          <w:tab w:val="num" w:pos="-240"/>
        </w:tabs>
        <w:ind w:left="-240" w:firstLine="0"/>
      </w:pPr>
    </w:lvl>
    <w:lvl w:ilvl="1">
      <w:start w:val="1"/>
      <w:numFmt w:val="decimal"/>
      <w:lvlText w:val="%2."/>
      <w:lvlJc w:val="left"/>
      <w:pPr>
        <w:tabs>
          <w:tab w:val="num" w:pos="-240"/>
        </w:tabs>
        <w:ind w:left="-240" w:firstLine="0"/>
      </w:pPr>
    </w:lvl>
    <w:lvl w:ilvl="2">
      <w:start w:val="1"/>
      <w:numFmt w:val="decimal"/>
      <w:lvlText w:val="%3."/>
      <w:lvlJc w:val="left"/>
      <w:pPr>
        <w:tabs>
          <w:tab w:val="num" w:pos="-240"/>
        </w:tabs>
        <w:ind w:left="-240" w:firstLine="0"/>
      </w:pPr>
    </w:lvl>
    <w:lvl w:ilvl="3">
      <w:start w:val="1"/>
      <w:numFmt w:val="decimal"/>
      <w:lvlText w:val="%4."/>
      <w:lvlJc w:val="left"/>
      <w:pPr>
        <w:tabs>
          <w:tab w:val="num" w:pos="-240"/>
        </w:tabs>
        <w:ind w:left="-240" w:firstLine="0"/>
      </w:pPr>
    </w:lvl>
    <w:lvl w:ilvl="4">
      <w:start w:val="1"/>
      <w:numFmt w:val="decimal"/>
      <w:lvlText w:val="%5."/>
      <w:lvlJc w:val="left"/>
      <w:pPr>
        <w:tabs>
          <w:tab w:val="num" w:pos="-240"/>
        </w:tabs>
        <w:ind w:left="-240" w:firstLine="0"/>
      </w:pPr>
    </w:lvl>
    <w:lvl w:ilvl="5">
      <w:start w:val="1"/>
      <w:numFmt w:val="decimal"/>
      <w:lvlText w:val="%6."/>
      <w:lvlJc w:val="left"/>
      <w:pPr>
        <w:tabs>
          <w:tab w:val="num" w:pos="-240"/>
        </w:tabs>
        <w:ind w:left="-240" w:firstLine="0"/>
      </w:pPr>
    </w:lvl>
    <w:lvl w:ilvl="6">
      <w:start w:val="1"/>
      <w:numFmt w:val="decimal"/>
      <w:lvlText w:val="%7."/>
      <w:lvlJc w:val="left"/>
      <w:pPr>
        <w:tabs>
          <w:tab w:val="num" w:pos="-240"/>
        </w:tabs>
        <w:ind w:left="-240" w:firstLine="0"/>
      </w:pPr>
    </w:lvl>
    <w:lvl w:ilvl="7">
      <w:start w:val="1"/>
      <w:numFmt w:val="decimal"/>
      <w:lvlText w:val="%8."/>
      <w:lvlJc w:val="left"/>
      <w:pPr>
        <w:tabs>
          <w:tab w:val="num" w:pos="-240"/>
        </w:tabs>
        <w:ind w:left="-240" w:firstLine="0"/>
      </w:pPr>
    </w:lvl>
    <w:lvl w:ilvl="8">
      <w:start w:val="1"/>
      <w:numFmt w:val="decimal"/>
      <w:lvlText w:val="%9."/>
      <w:lvlJc w:val="left"/>
      <w:pPr>
        <w:tabs>
          <w:tab w:val="num" w:pos="-240"/>
        </w:tabs>
        <w:ind w:left="-240" w:firstLine="0"/>
      </w:pPr>
    </w:lvl>
  </w:abstractNum>
  <w:abstractNum w:abstractNumId="1">
    <w:nsid w:val="013B56EE"/>
    <w:multiLevelType w:val="hybridMultilevel"/>
    <w:tmpl w:val="775477F4"/>
    <w:lvl w:ilvl="0" w:tplc="E1726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6914FF"/>
    <w:multiLevelType w:val="multilevel"/>
    <w:tmpl w:val="A2922FF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E68E3"/>
    <w:multiLevelType w:val="hybridMultilevel"/>
    <w:tmpl w:val="40F67056"/>
    <w:lvl w:ilvl="0" w:tplc="1798845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AB4B2D"/>
    <w:multiLevelType w:val="hybridMultilevel"/>
    <w:tmpl w:val="68ACFC10"/>
    <w:lvl w:ilvl="0" w:tplc="E17266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22154F"/>
    <w:multiLevelType w:val="multilevel"/>
    <w:tmpl w:val="40A442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0D278E"/>
    <w:multiLevelType w:val="hybridMultilevel"/>
    <w:tmpl w:val="728CBEDE"/>
    <w:lvl w:ilvl="0" w:tplc="730864D0">
      <w:start w:val="2"/>
      <w:numFmt w:val="decimal"/>
      <w:lvlText w:val="%1."/>
      <w:lvlJc w:val="left"/>
      <w:pPr>
        <w:ind w:left="826" w:hanging="360"/>
      </w:pPr>
      <w:rPr>
        <w:rFonts w:hint="default"/>
      </w:rPr>
    </w:lvl>
    <w:lvl w:ilvl="1" w:tplc="04150019" w:tentative="1">
      <w:start w:val="1"/>
      <w:numFmt w:val="lowerLetter"/>
      <w:lvlText w:val="%2."/>
      <w:lvlJc w:val="left"/>
      <w:pPr>
        <w:ind w:left="826" w:hanging="360"/>
      </w:pPr>
    </w:lvl>
    <w:lvl w:ilvl="2" w:tplc="0415001B" w:tentative="1">
      <w:start w:val="1"/>
      <w:numFmt w:val="lowerRoman"/>
      <w:lvlText w:val="%3."/>
      <w:lvlJc w:val="right"/>
      <w:pPr>
        <w:ind w:left="1546" w:hanging="180"/>
      </w:pPr>
    </w:lvl>
    <w:lvl w:ilvl="3" w:tplc="0415000F" w:tentative="1">
      <w:start w:val="1"/>
      <w:numFmt w:val="decimal"/>
      <w:lvlText w:val="%4."/>
      <w:lvlJc w:val="left"/>
      <w:pPr>
        <w:ind w:left="2266" w:hanging="360"/>
      </w:pPr>
    </w:lvl>
    <w:lvl w:ilvl="4" w:tplc="04150019" w:tentative="1">
      <w:start w:val="1"/>
      <w:numFmt w:val="lowerLetter"/>
      <w:lvlText w:val="%5."/>
      <w:lvlJc w:val="left"/>
      <w:pPr>
        <w:ind w:left="2986" w:hanging="360"/>
      </w:pPr>
    </w:lvl>
    <w:lvl w:ilvl="5" w:tplc="0415001B" w:tentative="1">
      <w:start w:val="1"/>
      <w:numFmt w:val="lowerRoman"/>
      <w:lvlText w:val="%6."/>
      <w:lvlJc w:val="right"/>
      <w:pPr>
        <w:ind w:left="3706" w:hanging="180"/>
      </w:pPr>
    </w:lvl>
    <w:lvl w:ilvl="6" w:tplc="0415000F" w:tentative="1">
      <w:start w:val="1"/>
      <w:numFmt w:val="decimal"/>
      <w:lvlText w:val="%7."/>
      <w:lvlJc w:val="left"/>
      <w:pPr>
        <w:ind w:left="4426" w:hanging="360"/>
      </w:pPr>
    </w:lvl>
    <w:lvl w:ilvl="7" w:tplc="04150019" w:tentative="1">
      <w:start w:val="1"/>
      <w:numFmt w:val="lowerLetter"/>
      <w:lvlText w:val="%8."/>
      <w:lvlJc w:val="left"/>
      <w:pPr>
        <w:ind w:left="5146" w:hanging="360"/>
      </w:pPr>
    </w:lvl>
    <w:lvl w:ilvl="8" w:tplc="0415001B" w:tentative="1">
      <w:start w:val="1"/>
      <w:numFmt w:val="lowerRoman"/>
      <w:lvlText w:val="%9."/>
      <w:lvlJc w:val="right"/>
      <w:pPr>
        <w:ind w:left="5866" w:hanging="180"/>
      </w:pPr>
    </w:lvl>
  </w:abstractNum>
  <w:abstractNum w:abstractNumId="7">
    <w:nsid w:val="12991D97"/>
    <w:multiLevelType w:val="hybridMultilevel"/>
    <w:tmpl w:val="BF1644CC"/>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8">
    <w:nsid w:val="14E677A6"/>
    <w:multiLevelType w:val="hybridMultilevel"/>
    <w:tmpl w:val="C6CE6B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5754B69"/>
    <w:multiLevelType w:val="multilevel"/>
    <w:tmpl w:val="03400034"/>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pl-PL" w:eastAsia="pl-PL" w:bidi="pl-PL"/>
      </w:rPr>
    </w:lvl>
    <w:lvl w:ilvl="1">
      <w:start w:val="1"/>
      <w:numFmt w:val="decimal"/>
      <w:lvlText w:val="3.%2"/>
      <w:lvlJc w:val="right"/>
      <w:rPr>
        <w:rFonts w:hint="default"/>
        <w:b w:val="0"/>
        <w:bCs w:val="0"/>
        <w:i w:val="0"/>
        <w:iCs w:val="0"/>
        <w:smallCaps w:val="0"/>
        <w:strike w:val="0"/>
        <w:color w:val="000000"/>
        <w:spacing w:val="0"/>
        <w:w w:val="100"/>
        <w:position w:val="0"/>
        <w:sz w:val="24"/>
        <w:szCs w:val="24"/>
        <w:u w:val="none"/>
        <w:lang w:val="pl-PL" w:eastAsia="pl-PL" w:bidi="pl-PL"/>
      </w:rPr>
    </w:lvl>
    <w:lvl w:ilvl="2">
      <w:start w:val="1"/>
      <w:numFmt w:val="decimal"/>
      <w:lvlText w:val="%3)"/>
      <w:lvlJc w:val="left"/>
      <w:rPr>
        <w:rFonts w:hint="default"/>
        <w:b w:val="0"/>
        <w:bCs w:val="0"/>
        <w:i w:val="0"/>
        <w:iCs w:val="0"/>
        <w:smallCaps w:val="0"/>
        <w:strike w:val="0"/>
        <w:color w:val="000000"/>
        <w:spacing w:val="0"/>
        <w:w w:val="100"/>
        <w:position w:val="0"/>
        <w:sz w:val="24"/>
        <w:szCs w:val="24"/>
        <w:u w:val="none"/>
        <w:lang w:val="pl-PL" w:eastAsia="pl-PL" w:bidi="pl-PL"/>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BB42DD"/>
    <w:multiLevelType w:val="multilevel"/>
    <w:tmpl w:val="E2D826C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pl-PL" w:eastAsia="pl-PL" w:bidi="pl-PL"/>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lang w:val="pl-PL" w:eastAsia="pl-PL" w:bidi="pl-PL"/>
      </w:rPr>
    </w:lvl>
    <w:lvl w:ilvl="2">
      <w:start w:val="1"/>
      <w:numFmt w:val="decimal"/>
      <w:lvlText w:val="%3)"/>
      <w:lvlJc w:val="left"/>
      <w:rPr>
        <w:rFonts w:hint="default"/>
        <w:b w:val="0"/>
        <w:bCs w:val="0"/>
        <w:i w:val="0"/>
        <w:iCs w:val="0"/>
        <w:smallCaps w:val="0"/>
        <w:strike w:val="0"/>
        <w:color w:val="000000"/>
        <w:spacing w:val="0"/>
        <w:w w:val="100"/>
        <w:position w:val="0"/>
        <w:sz w:val="24"/>
        <w:szCs w:val="24"/>
        <w:u w:val="none"/>
        <w:lang w:val="pl-PL" w:eastAsia="pl-PL" w:bidi="pl-PL"/>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A2DF7"/>
    <w:multiLevelType w:val="multilevel"/>
    <w:tmpl w:val="EECC9002"/>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672BEA"/>
    <w:multiLevelType w:val="hybridMultilevel"/>
    <w:tmpl w:val="31DAF29E"/>
    <w:lvl w:ilvl="0" w:tplc="E17266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3625C2"/>
    <w:multiLevelType w:val="hybridMultilevel"/>
    <w:tmpl w:val="545CA274"/>
    <w:lvl w:ilvl="0" w:tplc="9C806174">
      <w:start w:val="1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245C48"/>
    <w:multiLevelType w:val="hybridMultilevel"/>
    <w:tmpl w:val="F04880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63D211D"/>
    <w:multiLevelType w:val="hybridMultilevel"/>
    <w:tmpl w:val="95C05E4E"/>
    <w:lvl w:ilvl="0" w:tplc="159C75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64C7DB5"/>
    <w:multiLevelType w:val="hybridMultilevel"/>
    <w:tmpl w:val="30D84B12"/>
    <w:lvl w:ilvl="0" w:tplc="04150017">
      <w:start w:val="1"/>
      <w:numFmt w:val="lowerLetter"/>
      <w:lvlText w:val="%1)"/>
      <w:lvlJc w:val="left"/>
      <w:pPr>
        <w:ind w:left="1460" w:hanging="360"/>
      </w:p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7">
    <w:nsid w:val="27CF638B"/>
    <w:multiLevelType w:val="hybridMultilevel"/>
    <w:tmpl w:val="3214A296"/>
    <w:lvl w:ilvl="0" w:tplc="E17266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6E253F"/>
    <w:multiLevelType w:val="hybridMultilevel"/>
    <w:tmpl w:val="A170F082"/>
    <w:lvl w:ilvl="0" w:tplc="E17266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127B87"/>
    <w:multiLevelType w:val="hybridMultilevel"/>
    <w:tmpl w:val="AEB61700"/>
    <w:lvl w:ilvl="0" w:tplc="44CEEE16">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0">
    <w:nsid w:val="2B9648D8"/>
    <w:multiLevelType w:val="hybridMultilevel"/>
    <w:tmpl w:val="7D36F496"/>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1">
    <w:nsid w:val="2C3D67BB"/>
    <w:multiLevelType w:val="hybridMultilevel"/>
    <w:tmpl w:val="5FAE027A"/>
    <w:lvl w:ilvl="0" w:tplc="92BCC0B4">
      <w:start w:val="15"/>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2">
    <w:nsid w:val="2F3549FF"/>
    <w:multiLevelType w:val="hybridMultilevel"/>
    <w:tmpl w:val="F8A8F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24021E"/>
    <w:multiLevelType w:val="hybridMultilevel"/>
    <w:tmpl w:val="BF0488FE"/>
    <w:lvl w:ilvl="0" w:tplc="638663F0">
      <w:start w:val="2"/>
      <w:numFmt w:val="lowerLetter"/>
      <w:lvlText w:val="%1)"/>
      <w:lvlJc w:val="left"/>
      <w:pPr>
        <w:ind w:left="1460" w:hanging="360"/>
      </w:pPr>
      <w:rPr>
        <w:rFonts w:hint="default"/>
      </w:rPr>
    </w:lvl>
    <w:lvl w:ilvl="1" w:tplc="04150019" w:tentative="1">
      <w:start w:val="1"/>
      <w:numFmt w:val="lowerLetter"/>
      <w:lvlText w:val="%2."/>
      <w:lvlJc w:val="left"/>
      <w:pPr>
        <w:ind w:left="994" w:hanging="360"/>
      </w:pPr>
    </w:lvl>
    <w:lvl w:ilvl="2" w:tplc="0415001B" w:tentative="1">
      <w:start w:val="1"/>
      <w:numFmt w:val="lowerRoman"/>
      <w:lvlText w:val="%3."/>
      <w:lvlJc w:val="right"/>
      <w:pPr>
        <w:ind w:left="1714" w:hanging="180"/>
      </w:pPr>
    </w:lvl>
    <w:lvl w:ilvl="3" w:tplc="0415000F" w:tentative="1">
      <w:start w:val="1"/>
      <w:numFmt w:val="decimal"/>
      <w:lvlText w:val="%4."/>
      <w:lvlJc w:val="left"/>
      <w:pPr>
        <w:ind w:left="2434" w:hanging="360"/>
      </w:pPr>
    </w:lvl>
    <w:lvl w:ilvl="4" w:tplc="04150019" w:tentative="1">
      <w:start w:val="1"/>
      <w:numFmt w:val="lowerLetter"/>
      <w:lvlText w:val="%5."/>
      <w:lvlJc w:val="left"/>
      <w:pPr>
        <w:ind w:left="3154" w:hanging="360"/>
      </w:pPr>
    </w:lvl>
    <w:lvl w:ilvl="5" w:tplc="0415001B" w:tentative="1">
      <w:start w:val="1"/>
      <w:numFmt w:val="lowerRoman"/>
      <w:lvlText w:val="%6."/>
      <w:lvlJc w:val="right"/>
      <w:pPr>
        <w:ind w:left="3874" w:hanging="180"/>
      </w:pPr>
    </w:lvl>
    <w:lvl w:ilvl="6" w:tplc="0415000F" w:tentative="1">
      <w:start w:val="1"/>
      <w:numFmt w:val="decimal"/>
      <w:lvlText w:val="%7."/>
      <w:lvlJc w:val="left"/>
      <w:pPr>
        <w:ind w:left="4594" w:hanging="360"/>
      </w:pPr>
    </w:lvl>
    <w:lvl w:ilvl="7" w:tplc="04150019" w:tentative="1">
      <w:start w:val="1"/>
      <w:numFmt w:val="lowerLetter"/>
      <w:lvlText w:val="%8."/>
      <w:lvlJc w:val="left"/>
      <w:pPr>
        <w:ind w:left="5314" w:hanging="360"/>
      </w:pPr>
    </w:lvl>
    <w:lvl w:ilvl="8" w:tplc="0415001B" w:tentative="1">
      <w:start w:val="1"/>
      <w:numFmt w:val="lowerRoman"/>
      <w:lvlText w:val="%9."/>
      <w:lvlJc w:val="right"/>
      <w:pPr>
        <w:ind w:left="6034" w:hanging="180"/>
      </w:pPr>
    </w:lvl>
  </w:abstractNum>
  <w:abstractNum w:abstractNumId="24">
    <w:nsid w:val="37404A4B"/>
    <w:multiLevelType w:val="hybridMultilevel"/>
    <w:tmpl w:val="ABBA8B10"/>
    <w:lvl w:ilvl="0" w:tplc="E17266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666810"/>
    <w:multiLevelType w:val="hybridMultilevel"/>
    <w:tmpl w:val="10C83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15545A"/>
    <w:multiLevelType w:val="hybridMultilevel"/>
    <w:tmpl w:val="83167A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E601EA8"/>
    <w:multiLevelType w:val="hybridMultilevel"/>
    <w:tmpl w:val="7004ED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E964209"/>
    <w:multiLevelType w:val="hybridMultilevel"/>
    <w:tmpl w:val="4A66B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301344"/>
    <w:multiLevelType w:val="hybridMultilevel"/>
    <w:tmpl w:val="A0E61150"/>
    <w:lvl w:ilvl="0" w:tplc="2724EC08">
      <w:start w:val="1"/>
      <w:numFmt w:val="lowerLetter"/>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30">
    <w:nsid w:val="43181F09"/>
    <w:multiLevelType w:val="hybridMultilevel"/>
    <w:tmpl w:val="8F38DD52"/>
    <w:lvl w:ilvl="0" w:tplc="E17266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4A6CDC"/>
    <w:multiLevelType w:val="hybridMultilevel"/>
    <w:tmpl w:val="0E3A3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0D1346"/>
    <w:multiLevelType w:val="hybridMultilevel"/>
    <w:tmpl w:val="91BAF5D2"/>
    <w:lvl w:ilvl="0" w:tplc="E17266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9F2022"/>
    <w:multiLevelType w:val="hybridMultilevel"/>
    <w:tmpl w:val="E676E8F2"/>
    <w:lvl w:ilvl="0" w:tplc="F0C2E1F8">
      <w:start w:val="16"/>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4">
    <w:nsid w:val="4B456557"/>
    <w:multiLevelType w:val="hybridMultilevel"/>
    <w:tmpl w:val="F146AE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B14F7A"/>
    <w:multiLevelType w:val="multilevel"/>
    <w:tmpl w:val="8B720586"/>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pl-PL" w:eastAsia="pl-PL" w:bidi="pl-PL"/>
      </w:rPr>
    </w:lvl>
    <w:lvl w:ilvl="1">
      <w:start w:val="6"/>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536808B1"/>
    <w:multiLevelType w:val="hybridMultilevel"/>
    <w:tmpl w:val="E3EC8DA2"/>
    <w:lvl w:ilvl="0" w:tplc="21AC3A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534665"/>
    <w:multiLevelType w:val="hybridMultilevel"/>
    <w:tmpl w:val="C5D6185E"/>
    <w:lvl w:ilvl="0" w:tplc="F4B43B4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F33A42"/>
    <w:multiLevelType w:val="hybridMultilevel"/>
    <w:tmpl w:val="873A3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B2F579F"/>
    <w:multiLevelType w:val="hybridMultilevel"/>
    <w:tmpl w:val="2F00694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5BBA4AC4"/>
    <w:multiLevelType w:val="hybridMultilevel"/>
    <w:tmpl w:val="F6723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663D76"/>
    <w:multiLevelType w:val="hybridMultilevel"/>
    <w:tmpl w:val="512A3D68"/>
    <w:lvl w:ilvl="0" w:tplc="5FB64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CF5AAE"/>
    <w:multiLevelType w:val="multilevel"/>
    <w:tmpl w:val="67F81AC8"/>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E33FE8"/>
    <w:multiLevelType w:val="hybridMultilevel"/>
    <w:tmpl w:val="BAF621C0"/>
    <w:lvl w:ilvl="0" w:tplc="2724EC08">
      <w:start w:val="1"/>
      <w:numFmt w:val="lowerLetter"/>
      <w:lvlText w:val="%1)"/>
      <w:lvlJc w:val="left"/>
      <w:pPr>
        <w:ind w:left="1906" w:hanging="360"/>
      </w:pPr>
      <w:rPr>
        <w:rFonts w:hint="default"/>
      </w:rPr>
    </w:lvl>
    <w:lvl w:ilvl="1" w:tplc="04150019" w:tentative="1">
      <w:start w:val="1"/>
      <w:numFmt w:val="lowerLetter"/>
      <w:lvlText w:val="%2."/>
      <w:lvlJc w:val="left"/>
      <w:pPr>
        <w:ind w:left="2626" w:hanging="360"/>
      </w:pPr>
    </w:lvl>
    <w:lvl w:ilvl="2" w:tplc="0415001B" w:tentative="1">
      <w:start w:val="1"/>
      <w:numFmt w:val="lowerRoman"/>
      <w:lvlText w:val="%3."/>
      <w:lvlJc w:val="right"/>
      <w:pPr>
        <w:ind w:left="3346" w:hanging="180"/>
      </w:pPr>
    </w:lvl>
    <w:lvl w:ilvl="3" w:tplc="0415000F" w:tentative="1">
      <w:start w:val="1"/>
      <w:numFmt w:val="decimal"/>
      <w:lvlText w:val="%4."/>
      <w:lvlJc w:val="left"/>
      <w:pPr>
        <w:ind w:left="4066" w:hanging="360"/>
      </w:pPr>
    </w:lvl>
    <w:lvl w:ilvl="4" w:tplc="04150019" w:tentative="1">
      <w:start w:val="1"/>
      <w:numFmt w:val="lowerLetter"/>
      <w:lvlText w:val="%5."/>
      <w:lvlJc w:val="left"/>
      <w:pPr>
        <w:ind w:left="4786" w:hanging="360"/>
      </w:pPr>
    </w:lvl>
    <w:lvl w:ilvl="5" w:tplc="0415001B" w:tentative="1">
      <w:start w:val="1"/>
      <w:numFmt w:val="lowerRoman"/>
      <w:lvlText w:val="%6."/>
      <w:lvlJc w:val="right"/>
      <w:pPr>
        <w:ind w:left="5506" w:hanging="180"/>
      </w:pPr>
    </w:lvl>
    <w:lvl w:ilvl="6" w:tplc="0415000F" w:tentative="1">
      <w:start w:val="1"/>
      <w:numFmt w:val="decimal"/>
      <w:lvlText w:val="%7."/>
      <w:lvlJc w:val="left"/>
      <w:pPr>
        <w:ind w:left="6226" w:hanging="360"/>
      </w:pPr>
    </w:lvl>
    <w:lvl w:ilvl="7" w:tplc="04150019" w:tentative="1">
      <w:start w:val="1"/>
      <w:numFmt w:val="lowerLetter"/>
      <w:lvlText w:val="%8."/>
      <w:lvlJc w:val="left"/>
      <w:pPr>
        <w:ind w:left="6946" w:hanging="360"/>
      </w:pPr>
    </w:lvl>
    <w:lvl w:ilvl="8" w:tplc="0415001B" w:tentative="1">
      <w:start w:val="1"/>
      <w:numFmt w:val="lowerRoman"/>
      <w:lvlText w:val="%9."/>
      <w:lvlJc w:val="right"/>
      <w:pPr>
        <w:ind w:left="7666" w:hanging="180"/>
      </w:pPr>
    </w:lvl>
  </w:abstractNum>
  <w:abstractNum w:abstractNumId="44">
    <w:nsid w:val="6414283A"/>
    <w:multiLevelType w:val="hybridMultilevel"/>
    <w:tmpl w:val="9BF472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64B71C53"/>
    <w:multiLevelType w:val="hybridMultilevel"/>
    <w:tmpl w:val="8702BBDC"/>
    <w:lvl w:ilvl="0" w:tplc="2724EC08">
      <w:start w:val="1"/>
      <w:numFmt w:val="lowerLetter"/>
      <w:lvlText w:val="%1)"/>
      <w:lvlJc w:val="left"/>
      <w:pPr>
        <w:ind w:left="1906" w:hanging="360"/>
      </w:pPr>
      <w:rPr>
        <w:rFonts w:hint="default"/>
      </w:rPr>
    </w:lvl>
    <w:lvl w:ilvl="1" w:tplc="04150019" w:tentative="1">
      <w:start w:val="1"/>
      <w:numFmt w:val="lowerLetter"/>
      <w:lvlText w:val="%2."/>
      <w:lvlJc w:val="left"/>
      <w:pPr>
        <w:ind w:left="2626" w:hanging="360"/>
      </w:pPr>
    </w:lvl>
    <w:lvl w:ilvl="2" w:tplc="0415001B" w:tentative="1">
      <w:start w:val="1"/>
      <w:numFmt w:val="lowerRoman"/>
      <w:lvlText w:val="%3."/>
      <w:lvlJc w:val="right"/>
      <w:pPr>
        <w:ind w:left="3346" w:hanging="180"/>
      </w:pPr>
    </w:lvl>
    <w:lvl w:ilvl="3" w:tplc="0415000F" w:tentative="1">
      <w:start w:val="1"/>
      <w:numFmt w:val="decimal"/>
      <w:lvlText w:val="%4."/>
      <w:lvlJc w:val="left"/>
      <w:pPr>
        <w:ind w:left="4066" w:hanging="360"/>
      </w:pPr>
    </w:lvl>
    <w:lvl w:ilvl="4" w:tplc="04150019" w:tentative="1">
      <w:start w:val="1"/>
      <w:numFmt w:val="lowerLetter"/>
      <w:lvlText w:val="%5."/>
      <w:lvlJc w:val="left"/>
      <w:pPr>
        <w:ind w:left="4786" w:hanging="360"/>
      </w:pPr>
    </w:lvl>
    <w:lvl w:ilvl="5" w:tplc="0415001B" w:tentative="1">
      <w:start w:val="1"/>
      <w:numFmt w:val="lowerRoman"/>
      <w:lvlText w:val="%6."/>
      <w:lvlJc w:val="right"/>
      <w:pPr>
        <w:ind w:left="5506" w:hanging="180"/>
      </w:pPr>
    </w:lvl>
    <w:lvl w:ilvl="6" w:tplc="0415000F" w:tentative="1">
      <w:start w:val="1"/>
      <w:numFmt w:val="decimal"/>
      <w:lvlText w:val="%7."/>
      <w:lvlJc w:val="left"/>
      <w:pPr>
        <w:ind w:left="6226" w:hanging="360"/>
      </w:pPr>
    </w:lvl>
    <w:lvl w:ilvl="7" w:tplc="04150019" w:tentative="1">
      <w:start w:val="1"/>
      <w:numFmt w:val="lowerLetter"/>
      <w:lvlText w:val="%8."/>
      <w:lvlJc w:val="left"/>
      <w:pPr>
        <w:ind w:left="6946" w:hanging="360"/>
      </w:pPr>
    </w:lvl>
    <w:lvl w:ilvl="8" w:tplc="0415001B" w:tentative="1">
      <w:start w:val="1"/>
      <w:numFmt w:val="lowerRoman"/>
      <w:lvlText w:val="%9."/>
      <w:lvlJc w:val="right"/>
      <w:pPr>
        <w:ind w:left="7666" w:hanging="180"/>
      </w:pPr>
    </w:lvl>
  </w:abstractNum>
  <w:abstractNum w:abstractNumId="46">
    <w:nsid w:val="6611654D"/>
    <w:multiLevelType w:val="hybridMultilevel"/>
    <w:tmpl w:val="9DB222AE"/>
    <w:lvl w:ilvl="0" w:tplc="5FB641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74D3ACE"/>
    <w:multiLevelType w:val="hybridMultilevel"/>
    <w:tmpl w:val="DF9ABB7C"/>
    <w:lvl w:ilvl="0" w:tplc="5FB64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9B74EA"/>
    <w:multiLevelType w:val="hybridMultilevel"/>
    <w:tmpl w:val="35FEC5A6"/>
    <w:lvl w:ilvl="0" w:tplc="2796FBA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96C1246"/>
    <w:multiLevelType w:val="hybridMultilevel"/>
    <w:tmpl w:val="72DAB050"/>
    <w:lvl w:ilvl="0" w:tplc="60FC40AC">
      <w:start w:val="1"/>
      <w:numFmt w:val="decimal"/>
      <w:lvlText w:val="%1)"/>
      <w:lvlJc w:val="left"/>
      <w:pPr>
        <w:ind w:left="1186" w:hanging="360"/>
      </w:pPr>
      <w:rPr>
        <w:rFonts w:hint="default"/>
      </w:rPr>
    </w:lvl>
    <w:lvl w:ilvl="1" w:tplc="04150019" w:tentative="1">
      <w:start w:val="1"/>
      <w:numFmt w:val="lowerLetter"/>
      <w:lvlText w:val="%2."/>
      <w:lvlJc w:val="left"/>
      <w:pPr>
        <w:ind w:left="1906" w:hanging="360"/>
      </w:pPr>
    </w:lvl>
    <w:lvl w:ilvl="2" w:tplc="0415001B" w:tentative="1">
      <w:start w:val="1"/>
      <w:numFmt w:val="lowerRoman"/>
      <w:lvlText w:val="%3."/>
      <w:lvlJc w:val="right"/>
      <w:pPr>
        <w:ind w:left="2626" w:hanging="180"/>
      </w:pPr>
    </w:lvl>
    <w:lvl w:ilvl="3" w:tplc="0415000F" w:tentative="1">
      <w:start w:val="1"/>
      <w:numFmt w:val="decimal"/>
      <w:lvlText w:val="%4."/>
      <w:lvlJc w:val="left"/>
      <w:pPr>
        <w:ind w:left="3346" w:hanging="360"/>
      </w:pPr>
    </w:lvl>
    <w:lvl w:ilvl="4" w:tplc="04150019" w:tentative="1">
      <w:start w:val="1"/>
      <w:numFmt w:val="lowerLetter"/>
      <w:lvlText w:val="%5."/>
      <w:lvlJc w:val="left"/>
      <w:pPr>
        <w:ind w:left="4066" w:hanging="360"/>
      </w:pPr>
    </w:lvl>
    <w:lvl w:ilvl="5" w:tplc="0415001B" w:tentative="1">
      <w:start w:val="1"/>
      <w:numFmt w:val="lowerRoman"/>
      <w:lvlText w:val="%6."/>
      <w:lvlJc w:val="right"/>
      <w:pPr>
        <w:ind w:left="4786" w:hanging="180"/>
      </w:pPr>
    </w:lvl>
    <w:lvl w:ilvl="6" w:tplc="0415000F" w:tentative="1">
      <w:start w:val="1"/>
      <w:numFmt w:val="decimal"/>
      <w:lvlText w:val="%7."/>
      <w:lvlJc w:val="left"/>
      <w:pPr>
        <w:ind w:left="5506" w:hanging="360"/>
      </w:pPr>
    </w:lvl>
    <w:lvl w:ilvl="7" w:tplc="04150019" w:tentative="1">
      <w:start w:val="1"/>
      <w:numFmt w:val="lowerLetter"/>
      <w:lvlText w:val="%8."/>
      <w:lvlJc w:val="left"/>
      <w:pPr>
        <w:ind w:left="6226" w:hanging="360"/>
      </w:pPr>
    </w:lvl>
    <w:lvl w:ilvl="8" w:tplc="0415001B" w:tentative="1">
      <w:start w:val="1"/>
      <w:numFmt w:val="lowerRoman"/>
      <w:lvlText w:val="%9."/>
      <w:lvlJc w:val="right"/>
      <w:pPr>
        <w:ind w:left="6946" w:hanging="180"/>
      </w:pPr>
    </w:lvl>
  </w:abstractNum>
  <w:abstractNum w:abstractNumId="50">
    <w:nsid w:val="6BFC7051"/>
    <w:multiLevelType w:val="hybridMultilevel"/>
    <w:tmpl w:val="BD5E2E98"/>
    <w:lvl w:ilvl="0" w:tplc="9EE8BD12">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D202AB8"/>
    <w:multiLevelType w:val="hybridMultilevel"/>
    <w:tmpl w:val="86340F24"/>
    <w:lvl w:ilvl="0" w:tplc="04150011">
      <w:start w:val="1"/>
      <w:numFmt w:val="decimal"/>
      <w:lvlText w:val="%1)"/>
      <w:lvlJc w:val="left"/>
      <w:pPr>
        <w:ind w:left="1440" w:hanging="360"/>
      </w:pPr>
      <w:rPr>
        <w:rFonts w:hint="default"/>
        <w:i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
    <w:nsid w:val="6EF16A40"/>
    <w:multiLevelType w:val="hybridMultilevel"/>
    <w:tmpl w:val="221624FA"/>
    <w:lvl w:ilvl="0" w:tplc="5BC2AB60">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3">
    <w:nsid w:val="70E419FF"/>
    <w:multiLevelType w:val="hybridMultilevel"/>
    <w:tmpl w:val="1158C572"/>
    <w:lvl w:ilvl="0" w:tplc="E1726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32F3181"/>
    <w:multiLevelType w:val="hybridMultilevel"/>
    <w:tmpl w:val="BE485E84"/>
    <w:lvl w:ilvl="0" w:tplc="E17266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75A929BB"/>
    <w:multiLevelType w:val="hybridMultilevel"/>
    <w:tmpl w:val="368AB84A"/>
    <w:lvl w:ilvl="0" w:tplc="3488C924">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A95706E"/>
    <w:multiLevelType w:val="hybridMultilevel"/>
    <w:tmpl w:val="172AE700"/>
    <w:lvl w:ilvl="0" w:tplc="E1726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C3A22E8"/>
    <w:multiLevelType w:val="hybridMultilevel"/>
    <w:tmpl w:val="1BEC8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6C1A6F"/>
    <w:multiLevelType w:val="hybridMultilevel"/>
    <w:tmpl w:val="1324A2DA"/>
    <w:lvl w:ilvl="0" w:tplc="2DA6AF1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DB27A8F"/>
    <w:multiLevelType w:val="hybridMultilevel"/>
    <w:tmpl w:val="35DC9704"/>
    <w:lvl w:ilvl="0" w:tplc="2724EC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3745C9"/>
    <w:multiLevelType w:val="hybridMultilevel"/>
    <w:tmpl w:val="07C8F000"/>
    <w:lvl w:ilvl="0" w:tplc="2724EC08">
      <w:start w:val="1"/>
      <w:numFmt w:val="lowerLetter"/>
      <w:lvlText w:val="%1)"/>
      <w:lvlJc w:val="left"/>
      <w:pPr>
        <w:ind w:left="1906" w:hanging="360"/>
      </w:pPr>
      <w:rPr>
        <w:rFonts w:hint="default"/>
      </w:rPr>
    </w:lvl>
    <w:lvl w:ilvl="1" w:tplc="04150019" w:tentative="1">
      <w:start w:val="1"/>
      <w:numFmt w:val="lowerLetter"/>
      <w:lvlText w:val="%2."/>
      <w:lvlJc w:val="left"/>
      <w:pPr>
        <w:ind w:left="2626" w:hanging="360"/>
      </w:pPr>
    </w:lvl>
    <w:lvl w:ilvl="2" w:tplc="0415001B" w:tentative="1">
      <w:start w:val="1"/>
      <w:numFmt w:val="lowerRoman"/>
      <w:lvlText w:val="%3."/>
      <w:lvlJc w:val="right"/>
      <w:pPr>
        <w:ind w:left="3346" w:hanging="180"/>
      </w:pPr>
    </w:lvl>
    <w:lvl w:ilvl="3" w:tplc="0415000F" w:tentative="1">
      <w:start w:val="1"/>
      <w:numFmt w:val="decimal"/>
      <w:lvlText w:val="%4."/>
      <w:lvlJc w:val="left"/>
      <w:pPr>
        <w:ind w:left="4066" w:hanging="360"/>
      </w:pPr>
    </w:lvl>
    <w:lvl w:ilvl="4" w:tplc="04150019" w:tentative="1">
      <w:start w:val="1"/>
      <w:numFmt w:val="lowerLetter"/>
      <w:lvlText w:val="%5."/>
      <w:lvlJc w:val="left"/>
      <w:pPr>
        <w:ind w:left="4786" w:hanging="360"/>
      </w:pPr>
    </w:lvl>
    <w:lvl w:ilvl="5" w:tplc="0415001B" w:tentative="1">
      <w:start w:val="1"/>
      <w:numFmt w:val="lowerRoman"/>
      <w:lvlText w:val="%6."/>
      <w:lvlJc w:val="right"/>
      <w:pPr>
        <w:ind w:left="5506" w:hanging="180"/>
      </w:pPr>
    </w:lvl>
    <w:lvl w:ilvl="6" w:tplc="0415000F" w:tentative="1">
      <w:start w:val="1"/>
      <w:numFmt w:val="decimal"/>
      <w:lvlText w:val="%7."/>
      <w:lvlJc w:val="left"/>
      <w:pPr>
        <w:ind w:left="6226" w:hanging="360"/>
      </w:pPr>
    </w:lvl>
    <w:lvl w:ilvl="7" w:tplc="04150019" w:tentative="1">
      <w:start w:val="1"/>
      <w:numFmt w:val="lowerLetter"/>
      <w:lvlText w:val="%8."/>
      <w:lvlJc w:val="left"/>
      <w:pPr>
        <w:ind w:left="6946" w:hanging="360"/>
      </w:pPr>
    </w:lvl>
    <w:lvl w:ilvl="8" w:tplc="0415001B" w:tentative="1">
      <w:start w:val="1"/>
      <w:numFmt w:val="lowerRoman"/>
      <w:lvlText w:val="%9."/>
      <w:lvlJc w:val="right"/>
      <w:pPr>
        <w:ind w:left="7666" w:hanging="180"/>
      </w:pPr>
    </w:lvl>
  </w:abstractNum>
  <w:abstractNum w:abstractNumId="61">
    <w:nsid w:val="7EF37B9B"/>
    <w:multiLevelType w:val="multilevel"/>
    <w:tmpl w:val="2962F50C"/>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1"/>
  </w:num>
  <w:num w:numId="3">
    <w:abstractNumId w:val="11"/>
  </w:num>
  <w:num w:numId="4">
    <w:abstractNumId w:val="2"/>
  </w:num>
  <w:num w:numId="5">
    <w:abstractNumId w:val="5"/>
  </w:num>
  <w:num w:numId="6">
    <w:abstractNumId w:val="42"/>
  </w:num>
  <w:num w:numId="7">
    <w:abstractNumId w:val="46"/>
  </w:num>
  <w:num w:numId="8">
    <w:abstractNumId w:val="35"/>
  </w:num>
  <w:num w:numId="9">
    <w:abstractNumId w:val="15"/>
  </w:num>
  <w:num w:numId="10">
    <w:abstractNumId w:val="34"/>
  </w:num>
  <w:num w:numId="11">
    <w:abstractNumId w:val="59"/>
  </w:num>
  <w:num w:numId="12">
    <w:abstractNumId w:val="57"/>
  </w:num>
  <w:num w:numId="13">
    <w:abstractNumId w:val="24"/>
  </w:num>
  <w:num w:numId="14">
    <w:abstractNumId w:val="22"/>
  </w:num>
  <w:num w:numId="15">
    <w:abstractNumId w:val="18"/>
  </w:num>
  <w:num w:numId="16">
    <w:abstractNumId w:val="39"/>
  </w:num>
  <w:num w:numId="17">
    <w:abstractNumId w:val="32"/>
  </w:num>
  <w:num w:numId="18">
    <w:abstractNumId w:val="8"/>
  </w:num>
  <w:num w:numId="19">
    <w:abstractNumId w:val="51"/>
  </w:num>
  <w:num w:numId="20">
    <w:abstractNumId w:val="38"/>
  </w:num>
  <w:num w:numId="21">
    <w:abstractNumId w:val="44"/>
  </w:num>
  <w:num w:numId="22">
    <w:abstractNumId w:val="19"/>
  </w:num>
  <w:num w:numId="23">
    <w:abstractNumId w:val="50"/>
  </w:num>
  <w:num w:numId="24">
    <w:abstractNumId w:val="31"/>
  </w:num>
  <w:num w:numId="25">
    <w:abstractNumId w:val="48"/>
  </w:num>
  <w:num w:numId="26">
    <w:abstractNumId w:val="55"/>
  </w:num>
  <w:num w:numId="27">
    <w:abstractNumId w:val="28"/>
  </w:num>
  <w:num w:numId="28">
    <w:abstractNumId w:val="7"/>
  </w:num>
  <w:num w:numId="29">
    <w:abstractNumId w:val="10"/>
  </w:num>
  <w:num w:numId="30">
    <w:abstractNumId w:val="56"/>
  </w:num>
  <w:num w:numId="31">
    <w:abstractNumId w:val="53"/>
  </w:num>
  <w:num w:numId="32">
    <w:abstractNumId w:val="12"/>
  </w:num>
  <w:num w:numId="33">
    <w:abstractNumId w:val="30"/>
  </w:num>
  <w:num w:numId="34">
    <w:abstractNumId w:val="14"/>
  </w:num>
  <w:num w:numId="35">
    <w:abstractNumId w:val="17"/>
  </w:num>
  <w:num w:numId="36">
    <w:abstractNumId w:val="26"/>
  </w:num>
  <w:num w:numId="37">
    <w:abstractNumId w:val="4"/>
  </w:num>
  <w:num w:numId="38">
    <w:abstractNumId w:val="27"/>
  </w:num>
  <w:num w:numId="39">
    <w:abstractNumId w:val="1"/>
  </w:num>
  <w:num w:numId="40">
    <w:abstractNumId w:val="20"/>
  </w:num>
  <w:num w:numId="41">
    <w:abstractNumId w:val="58"/>
  </w:num>
  <w:num w:numId="42">
    <w:abstractNumId w:val="3"/>
  </w:num>
  <w:num w:numId="43">
    <w:abstractNumId w:val="13"/>
  </w:num>
  <w:num w:numId="44">
    <w:abstractNumId w:val="41"/>
  </w:num>
  <w:num w:numId="45">
    <w:abstractNumId w:val="52"/>
  </w:num>
  <w:num w:numId="46">
    <w:abstractNumId w:val="47"/>
  </w:num>
  <w:num w:numId="47">
    <w:abstractNumId w:val="25"/>
  </w:num>
  <w:num w:numId="48">
    <w:abstractNumId w:val="6"/>
  </w:num>
  <w:num w:numId="49">
    <w:abstractNumId w:val="49"/>
  </w:num>
  <w:num w:numId="50">
    <w:abstractNumId w:val="36"/>
  </w:num>
  <w:num w:numId="51">
    <w:abstractNumId w:val="16"/>
  </w:num>
  <w:num w:numId="52">
    <w:abstractNumId w:val="60"/>
  </w:num>
  <w:num w:numId="53">
    <w:abstractNumId w:val="43"/>
  </w:num>
  <w:num w:numId="54">
    <w:abstractNumId w:val="45"/>
  </w:num>
  <w:num w:numId="55">
    <w:abstractNumId w:val="21"/>
  </w:num>
  <w:num w:numId="56">
    <w:abstractNumId w:val="33"/>
  </w:num>
  <w:num w:numId="57">
    <w:abstractNumId w:val="29"/>
  </w:num>
  <w:num w:numId="58">
    <w:abstractNumId w:val="23"/>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D6"/>
    <w:rsid w:val="00000E35"/>
    <w:rsid w:val="000053A3"/>
    <w:rsid w:val="00005EFD"/>
    <w:rsid w:val="00007DE3"/>
    <w:rsid w:val="00013490"/>
    <w:rsid w:val="0001394E"/>
    <w:rsid w:val="0001512C"/>
    <w:rsid w:val="00020B1C"/>
    <w:rsid w:val="00023E3F"/>
    <w:rsid w:val="00035994"/>
    <w:rsid w:val="0004113F"/>
    <w:rsid w:val="00042CDB"/>
    <w:rsid w:val="00047E64"/>
    <w:rsid w:val="00055A13"/>
    <w:rsid w:val="00062E74"/>
    <w:rsid w:val="000635E1"/>
    <w:rsid w:val="000637EC"/>
    <w:rsid w:val="0006792E"/>
    <w:rsid w:val="00074B8F"/>
    <w:rsid w:val="00076DB2"/>
    <w:rsid w:val="000846CE"/>
    <w:rsid w:val="000A31DA"/>
    <w:rsid w:val="000A3836"/>
    <w:rsid w:val="000A5E12"/>
    <w:rsid w:val="000B2FBD"/>
    <w:rsid w:val="000B6B1A"/>
    <w:rsid w:val="000C3EFA"/>
    <w:rsid w:val="000E4733"/>
    <w:rsid w:val="000E7997"/>
    <w:rsid w:val="000F381F"/>
    <w:rsid w:val="000F6D1C"/>
    <w:rsid w:val="00101793"/>
    <w:rsid w:val="00104FA1"/>
    <w:rsid w:val="001065C0"/>
    <w:rsid w:val="00111BD8"/>
    <w:rsid w:val="00113B4E"/>
    <w:rsid w:val="00120598"/>
    <w:rsid w:val="00124536"/>
    <w:rsid w:val="001249A9"/>
    <w:rsid w:val="00130F00"/>
    <w:rsid w:val="00136519"/>
    <w:rsid w:val="001421A0"/>
    <w:rsid w:val="001448E2"/>
    <w:rsid w:val="00145338"/>
    <w:rsid w:val="001504BC"/>
    <w:rsid w:val="00157046"/>
    <w:rsid w:val="001575F2"/>
    <w:rsid w:val="00157F1A"/>
    <w:rsid w:val="00162CD3"/>
    <w:rsid w:val="001642A4"/>
    <w:rsid w:val="0016568F"/>
    <w:rsid w:val="0017010D"/>
    <w:rsid w:val="001762CC"/>
    <w:rsid w:val="00181B3D"/>
    <w:rsid w:val="00185C26"/>
    <w:rsid w:val="00194892"/>
    <w:rsid w:val="001B083E"/>
    <w:rsid w:val="001B0E77"/>
    <w:rsid w:val="001B359C"/>
    <w:rsid w:val="001B64E1"/>
    <w:rsid w:val="001C2512"/>
    <w:rsid w:val="001C6CEE"/>
    <w:rsid w:val="001D24C2"/>
    <w:rsid w:val="001E26AE"/>
    <w:rsid w:val="001E71CD"/>
    <w:rsid w:val="001E73A9"/>
    <w:rsid w:val="001F1E9C"/>
    <w:rsid w:val="001F7D87"/>
    <w:rsid w:val="002043D8"/>
    <w:rsid w:val="00205067"/>
    <w:rsid w:val="00210E64"/>
    <w:rsid w:val="00214F34"/>
    <w:rsid w:val="0022555E"/>
    <w:rsid w:val="00231312"/>
    <w:rsid w:val="00233923"/>
    <w:rsid w:val="002353AC"/>
    <w:rsid w:val="00247901"/>
    <w:rsid w:val="00253882"/>
    <w:rsid w:val="00255845"/>
    <w:rsid w:val="002558B5"/>
    <w:rsid w:val="002608A5"/>
    <w:rsid w:val="00270F98"/>
    <w:rsid w:val="00273D82"/>
    <w:rsid w:val="00281AC4"/>
    <w:rsid w:val="00281B65"/>
    <w:rsid w:val="00282EE6"/>
    <w:rsid w:val="00287289"/>
    <w:rsid w:val="00291C91"/>
    <w:rsid w:val="002B068C"/>
    <w:rsid w:val="002B1B4F"/>
    <w:rsid w:val="002B31CC"/>
    <w:rsid w:val="002B3E79"/>
    <w:rsid w:val="002B58C2"/>
    <w:rsid w:val="002C1D2D"/>
    <w:rsid w:val="002C28B8"/>
    <w:rsid w:val="002D5E09"/>
    <w:rsid w:val="002E4002"/>
    <w:rsid w:val="002E51EF"/>
    <w:rsid w:val="002E6041"/>
    <w:rsid w:val="002E6CE3"/>
    <w:rsid w:val="002E6F7E"/>
    <w:rsid w:val="002F00E8"/>
    <w:rsid w:val="002F0DF9"/>
    <w:rsid w:val="002F148C"/>
    <w:rsid w:val="002F2592"/>
    <w:rsid w:val="002F3B1F"/>
    <w:rsid w:val="00301493"/>
    <w:rsid w:val="00312020"/>
    <w:rsid w:val="00324AE3"/>
    <w:rsid w:val="00325524"/>
    <w:rsid w:val="00332A7E"/>
    <w:rsid w:val="00335C41"/>
    <w:rsid w:val="003423DF"/>
    <w:rsid w:val="00342D6F"/>
    <w:rsid w:val="00345175"/>
    <w:rsid w:val="00355584"/>
    <w:rsid w:val="0035791D"/>
    <w:rsid w:val="00364B09"/>
    <w:rsid w:val="00365137"/>
    <w:rsid w:val="003731C3"/>
    <w:rsid w:val="003751C0"/>
    <w:rsid w:val="00375718"/>
    <w:rsid w:val="00385A17"/>
    <w:rsid w:val="00392DFA"/>
    <w:rsid w:val="003B0BEC"/>
    <w:rsid w:val="003B5E15"/>
    <w:rsid w:val="003C4BDE"/>
    <w:rsid w:val="003D1F88"/>
    <w:rsid w:val="003D6EE9"/>
    <w:rsid w:val="003E1ED1"/>
    <w:rsid w:val="003E2ECB"/>
    <w:rsid w:val="003E5773"/>
    <w:rsid w:val="003E7CC2"/>
    <w:rsid w:val="003F0256"/>
    <w:rsid w:val="0041080A"/>
    <w:rsid w:val="00411FA7"/>
    <w:rsid w:val="00415FA8"/>
    <w:rsid w:val="004252A8"/>
    <w:rsid w:val="00433C6A"/>
    <w:rsid w:val="00437C0B"/>
    <w:rsid w:val="004404C9"/>
    <w:rsid w:val="0044067B"/>
    <w:rsid w:val="0045065E"/>
    <w:rsid w:val="00451191"/>
    <w:rsid w:val="00453532"/>
    <w:rsid w:val="004604F5"/>
    <w:rsid w:val="004615F3"/>
    <w:rsid w:val="00464F99"/>
    <w:rsid w:val="00467B9F"/>
    <w:rsid w:val="004738DC"/>
    <w:rsid w:val="00474BC2"/>
    <w:rsid w:val="00481EAB"/>
    <w:rsid w:val="00484009"/>
    <w:rsid w:val="00486A74"/>
    <w:rsid w:val="00487E03"/>
    <w:rsid w:val="004A1128"/>
    <w:rsid w:val="004A2BD8"/>
    <w:rsid w:val="004A3470"/>
    <w:rsid w:val="004A5A6F"/>
    <w:rsid w:val="004A6AB4"/>
    <w:rsid w:val="004B2279"/>
    <w:rsid w:val="004C02F1"/>
    <w:rsid w:val="004C0495"/>
    <w:rsid w:val="004C5973"/>
    <w:rsid w:val="004C5E5B"/>
    <w:rsid w:val="004D0475"/>
    <w:rsid w:val="004D0861"/>
    <w:rsid w:val="004D3EF2"/>
    <w:rsid w:val="004D6145"/>
    <w:rsid w:val="004D6E1D"/>
    <w:rsid w:val="004D6F5D"/>
    <w:rsid w:val="004D74B7"/>
    <w:rsid w:val="004E33C0"/>
    <w:rsid w:val="004F6A06"/>
    <w:rsid w:val="004F6EA4"/>
    <w:rsid w:val="004F7285"/>
    <w:rsid w:val="00500FB6"/>
    <w:rsid w:val="005100C7"/>
    <w:rsid w:val="00515526"/>
    <w:rsid w:val="005249CD"/>
    <w:rsid w:val="00527A9A"/>
    <w:rsid w:val="0056023A"/>
    <w:rsid w:val="00560D11"/>
    <w:rsid w:val="0058610A"/>
    <w:rsid w:val="00591ED3"/>
    <w:rsid w:val="005B58C1"/>
    <w:rsid w:val="005D1EA4"/>
    <w:rsid w:val="005E2DB8"/>
    <w:rsid w:val="005F3371"/>
    <w:rsid w:val="005F524B"/>
    <w:rsid w:val="005F6858"/>
    <w:rsid w:val="00602FEF"/>
    <w:rsid w:val="0061462D"/>
    <w:rsid w:val="00616D52"/>
    <w:rsid w:val="00623D15"/>
    <w:rsid w:val="00624BA8"/>
    <w:rsid w:val="00637A61"/>
    <w:rsid w:val="00641D8B"/>
    <w:rsid w:val="00655FEA"/>
    <w:rsid w:val="00656848"/>
    <w:rsid w:val="00662312"/>
    <w:rsid w:val="00671DFA"/>
    <w:rsid w:val="00672A0E"/>
    <w:rsid w:val="00677E05"/>
    <w:rsid w:val="00682D8E"/>
    <w:rsid w:val="006844FD"/>
    <w:rsid w:val="00687CC5"/>
    <w:rsid w:val="006932AD"/>
    <w:rsid w:val="0069492C"/>
    <w:rsid w:val="006952EE"/>
    <w:rsid w:val="006A3854"/>
    <w:rsid w:val="006A4C93"/>
    <w:rsid w:val="006A6B17"/>
    <w:rsid w:val="006A7985"/>
    <w:rsid w:val="006B3CB9"/>
    <w:rsid w:val="006B66CB"/>
    <w:rsid w:val="006B7E03"/>
    <w:rsid w:val="006D0C8E"/>
    <w:rsid w:val="006D0F59"/>
    <w:rsid w:val="006E05FE"/>
    <w:rsid w:val="006E330C"/>
    <w:rsid w:val="006F1E93"/>
    <w:rsid w:val="006F4796"/>
    <w:rsid w:val="007014DD"/>
    <w:rsid w:val="007048B1"/>
    <w:rsid w:val="007124BB"/>
    <w:rsid w:val="007132C2"/>
    <w:rsid w:val="00714FE4"/>
    <w:rsid w:val="00723DFF"/>
    <w:rsid w:val="00724F96"/>
    <w:rsid w:val="00726A20"/>
    <w:rsid w:val="0073346A"/>
    <w:rsid w:val="00743448"/>
    <w:rsid w:val="00744D0D"/>
    <w:rsid w:val="007501E3"/>
    <w:rsid w:val="0076037A"/>
    <w:rsid w:val="00766D7C"/>
    <w:rsid w:val="00770920"/>
    <w:rsid w:val="00783F5A"/>
    <w:rsid w:val="00785B04"/>
    <w:rsid w:val="00787330"/>
    <w:rsid w:val="00790AF6"/>
    <w:rsid w:val="00795426"/>
    <w:rsid w:val="00795F18"/>
    <w:rsid w:val="00796A0E"/>
    <w:rsid w:val="007B0891"/>
    <w:rsid w:val="007B1ED6"/>
    <w:rsid w:val="007B5A7A"/>
    <w:rsid w:val="007C08AA"/>
    <w:rsid w:val="007C3774"/>
    <w:rsid w:val="007C790D"/>
    <w:rsid w:val="007D2394"/>
    <w:rsid w:val="007E06CA"/>
    <w:rsid w:val="007E24E6"/>
    <w:rsid w:val="007E4668"/>
    <w:rsid w:val="007E5749"/>
    <w:rsid w:val="007F35CA"/>
    <w:rsid w:val="007F6A6E"/>
    <w:rsid w:val="008126EF"/>
    <w:rsid w:val="0083547B"/>
    <w:rsid w:val="0084579C"/>
    <w:rsid w:val="00846C77"/>
    <w:rsid w:val="0085131B"/>
    <w:rsid w:val="00852BBF"/>
    <w:rsid w:val="00854FAF"/>
    <w:rsid w:val="00860CAA"/>
    <w:rsid w:val="00862163"/>
    <w:rsid w:val="008720A4"/>
    <w:rsid w:val="0088031B"/>
    <w:rsid w:val="00885472"/>
    <w:rsid w:val="00885C6F"/>
    <w:rsid w:val="00886CF9"/>
    <w:rsid w:val="0088766E"/>
    <w:rsid w:val="00890006"/>
    <w:rsid w:val="008A666E"/>
    <w:rsid w:val="008B047D"/>
    <w:rsid w:val="008B2CBA"/>
    <w:rsid w:val="008C0D3A"/>
    <w:rsid w:val="008C134C"/>
    <w:rsid w:val="008C1476"/>
    <w:rsid w:val="008D1BED"/>
    <w:rsid w:val="008D3DDB"/>
    <w:rsid w:val="008F0C91"/>
    <w:rsid w:val="008F1E51"/>
    <w:rsid w:val="008F3101"/>
    <w:rsid w:val="008F3495"/>
    <w:rsid w:val="0090053F"/>
    <w:rsid w:val="009054A8"/>
    <w:rsid w:val="00906BE6"/>
    <w:rsid w:val="0090795F"/>
    <w:rsid w:val="00915689"/>
    <w:rsid w:val="009211FF"/>
    <w:rsid w:val="00921EA3"/>
    <w:rsid w:val="00922A00"/>
    <w:rsid w:val="00924BCD"/>
    <w:rsid w:val="009255E0"/>
    <w:rsid w:val="0092791D"/>
    <w:rsid w:val="00930F80"/>
    <w:rsid w:val="00943CED"/>
    <w:rsid w:val="00946D84"/>
    <w:rsid w:val="0095145B"/>
    <w:rsid w:val="00957739"/>
    <w:rsid w:val="00960202"/>
    <w:rsid w:val="0097542A"/>
    <w:rsid w:val="00976CA2"/>
    <w:rsid w:val="00980176"/>
    <w:rsid w:val="00980C20"/>
    <w:rsid w:val="00982B86"/>
    <w:rsid w:val="009877DB"/>
    <w:rsid w:val="00993B71"/>
    <w:rsid w:val="00994AA3"/>
    <w:rsid w:val="009A0556"/>
    <w:rsid w:val="009A6399"/>
    <w:rsid w:val="009B1E2E"/>
    <w:rsid w:val="009B32FA"/>
    <w:rsid w:val="009B3E07"/>
    <w:rsid w:val="009B7CAD"/>
    <w:rsid w:val="009C1DC6"/>
    <w:rsid w:val="009C53C2"/>
    <w:rsid w:val="009C59E5"/>
    <w:rsid w:val="009C6968"/>
    <w:rsid w:val="009E47AB"/>
    <w:rsid w:val="009F05FC"/>
    <w:rsid w:val="009F08EC"/>
    <w:rsid w:val="009F3018"/>
    <w:rsid w:val="009F65CB"/>
    <w:rsid w:val="00A02673"/>
    <w:rsid w:val="00A0594B"/>
    <w:rsid w:val="00A07601"/>
    <w:rsid w:val="00A10C78"/>
    <w:rsid w:val="00A31C1D"/>
    <w:rsid w:val="00A359D5"/>
    <w:rsid w:val="00A36B09"/>
    <w:rsid w:val="00A37504"/>
    <w:rsid w:val="00A42AB3"/>
    <w:rsid w:val="00A457C9"/>
    <w:rsid w:val="00A50633"/>
    <w:rsid w:val="00A53232"/>
    <w:rsid w:val="00A534C3"/>
    <w:rsid w:val="00A55736"/>
    <w:rsid w:val="00A6252D"/>
    <w:rsid w:val="00A715D9"/>
    <w:rsid w:val="00A72BE2"/>
    <w:rsid w:val="00A75E1D"/>
    <w:rsid w:val="00A75F76"/>
    <w:rsid w:val="00A862FB"/>
    <w:rsid w:val="00AA3DB2"/>
    <w:rsid w:val="00AA61EA"/>
    <w:rsid w:val="00AB20F5"/>
    <w:rsid w:val="00AB271B"/>
    <w:rsid w:val="00AB3D1A"/>
    <w:rsid w:val="00AB57AB"/>
    <w:rsid w:val="00AB6965"/>
    <w:rsid w:val="00AC4280"/>
    <w:rsid w:val="00AD037B"/>
    <w:rsid w:val="00AD184A"/>
    <w:rsid w:val="00AE00CD"/>
    <w:rsid w:val="00AE5A58"/>
    <w:rsid w:val="00B12890"/>
    <w:rsid w:val="00B13BC4"/>
    <w:rsid w:val="00B150E5"/>
    <w:rsid w:val="00B23DD6"/>
    <w:rsid w:val="00B3014D"/>
    <w:rsid w:val="00B30262"/>
    <w:rsid w:val="00B3623D"/>
    <w:rsid w:val="00B421F5"/>
    <w:rsid w:val="00B5298C"/>
    <w:rsid w:val="00B57D91"/>
    <w:rsid w:val="00B76AB3"/>
    <w:rsid w:val="00B76C3F"/>
    <w:rsid w:val="00B828C0"/>
    <w:rsid w:val="00B873E2"/>
    <w:rsid w:val="00B92577"/>
    <w:rsid w:val="00BA4A1B"/>
    <w:rsid w:val="00BB1DB3"/>
    <w:rsid w:val="00BB304B"/>
    <w:rsid w:val="00BB53FE"/>
    <w:rsid w:val="00BB62E7"/>
    <w:rsid w:val="00BB6E2A"/>
    <w:rsid w:val="00BC06FA"/>
    <w:rsid w:val="00BD3FF0"/>
    <w:rsid w:val="00BD660E"/>
    <w:rsid w:val="00BE0DC0"/>
    <w:rsid w:val="00BF3234"/>
    <w:rsid w:val="00C01D10"/>
    <w:rsid w:val="00C13FB3"/>
    <w:rsid w:val="00C16B2D"/>
    <w:rsid w:val="00C305CC"/>
    <w:rsid w:val="00C32FA9"/>
    <w:rsid w:val="00C3702C"/>
    <w:rsid w:val="00C453D2"/>
    <w:rsid w:val="00C45D8A"/>
    <w:rsid w:val="00C531BA"/>
    <w:rsid w:val="00C57AD0"/>
    <w:rsid w:val="00C62A78"/>
    <w:rsid w:val="00C7307C"/>
    <w:rsid w:val="00C737AF"/>
    <w:rsid w:val="00C73D96"/>
    <w:rsid w:val="00C742E8"/>
    <w:rsid w:val="00C815F3"/>
    <w:rsid w:val="00C83A10"/>
    <w:rsid w:val="00C8749E"/>
    <w:rsid w:val="00C94791"/>
    <w:rsid w:val="00CA15B5"/>
    <w:rsid w:val="00CA1CAD"/>
    <w:rsid w:val="00CA4765"/>
    <w:rsid w:val="00CB0AC2"/>
    <w:rsid w:val="00CB3EFE"/>
    <w:rsid w:val="00CB5363"/>
    <w:rsid w:val="00CB5ADF"/>
    <w:rsid w:val="00CC4E11"/>
    <w:rsid w:val="00CC56BC"/>
    <w:rsid w:val="00CF4B32"/>
    <w:rsid w:val="00CF7AE0"/>
    <w:rsid w:val="00D041D5"/>
    <w:rsid w:val="00D0467F"/>
    <w:rsid w:val="00D07244"/>
    <w:rsid w:val="00D073AE"/>
    <w:rsid w:val="00D14CCF"/>
    <w:rsid w:val="00D16E20"/>
    <w:rsid w:val="00D202E8"/>
    <w:rsid w:val="00D223CC"/>
    <w:rsid w:val="00D2622F"/>
    <w:rsid w:val="00D40120"/>
    <w:rsid w:val="00D432E5"/>
    <w:rsid w:val="00D47BAF"/>
    <w:rsid w:val="00D711C8"/>
    <w:rsid w:val="00D72B39"/>
    <w:rsid w:val="00D73FA5"/>
    <w:rsid w:val="00D755CF"/>
    <w:rsid w:val="00D811D1"/>
    <w:rsid w:val="00D819E0"/>
    <w:rsid w:val="00D81BB9"/>
    <w:rsid w:val="00D82746"/>
    <w:rsid w:val="00D84FAC"/>
    <w:rsid w:val="00D92C6B"/>
    <w:rsid w:val="00D92CD9"/>
    <w:rsid w:val="00D9458B"/>
    <w:rsid w:val="00DB6AC9"/>
    <w:rsid w:val="00DC65B7"/>
    <w:rsid w:val="00DD1702"/>
    <w:rsid w:val="00DD1DB1"/>
    <w:rsid w:val="00DF10EF"/>
    <w:rsid w:val="00DF695D"/>
    <w:rsid w:val="00E008F9"/>
    <w:rsid w:val="00E015D2"/>
    <w:rsid w:val="00E02C3F"/>
    <w:rsid w:val="00E03157"/>
    <w:rsid w:val="00E132F4"/>
    <w:rsid w:val="00E17579"/>
    <w:rsid w:val="00E32F4B"/>
    <w:rsid w:val="00E347AE"/>
    <w:rsid w:val="00E46DB2"/>
    <w:rsid w:val="00E50464"/>
    <w:rsid w:val="00E65187"/>
    <w:rsid w:val="00E70028"/>
    <w:rsid w:val="00E719F1"/>
    <w:rsid w:val="00E73713"/>
    <w:rsid w:val="00E81CCB"/>
    <w:rsid w:val="00E928E4"/>
    <w:rsid w:val="00E9402D"/>
    <w:rsid w:val="00E97D09"/>
    <w:rsid w:val="00E97F74"/>
    <w:rsid w:val="00EA154A"/>
    <w:rsid w:val="00EA2C4A"/>
    <w:rsid w:val="00EA32D9"/>
    <w:rsid w:val="00EA4D44"/>
    <w:rsid w:val="00EB71B2"/>
    <w:rsid w:val="00EC0A0A"/>
    <w:rsid w:val="00ED1A62"/>
    <w:rsid w:val="00ED2E33"/>
    <w:rsid w:val="00ED515F"/>
    <w:rsid w:val="00EE3621"/>
    <w:rsid w:val="00EE4602"/>
    <w:rsid w:val="00EE4DC1"/>
    <w:rsid w:val="00EF7B43"/>
    <w:rsid w:val="00F027CC"/>
    <w:rsid w:val="00F122C9"/>
    <w:rsid w:val="00F15668"/>
    <w:rsid w:val="00F15A87"/>
    <w:rsid w:val="00F20780"/>
    <w:rsid w:val="00F270EB"/>
    <w:rsid w:val="00F558EA"/>
    <w:rsid w:val="00F57541"/>
    <w:rsid w:val="00F63098"/>
    <w:rsid w:val="00F638D0"/>
    <w:rsid w:val="00F63EFB"/>
    <w:rsid w:val="00F6446D"/>
    <w:rsid w:val="00F65CE1"/>
    <w:rsid w:val="00F740C0"/>
    <w:rsid w:val="00F770AC"/>
    <w:rsid w:val="00F7790A"/>
    <w:rsid w:val="00F80254"/>
    <w:rsid w:val="00F80793"/>
    <w:rsid w:val="00F807E4"/>
    <w:rsid w:val="00F8625E"/>
    <w:rsid w:val="00F871D3"/>
    <w:rsid w:val="00F92B30"/>
    <w:rsid w:val="00FA03E8"/>
    <w:rsid w:val="00FA060C"/>
    <w:rsid w:val="00FA0751"/>
    <w:rsid w:val="00FC6A46"/>
    <w:rsid w:val="00FD2F84"/>
    <w:rsid w:val="00FE25FB"/>
    <w:rsid w:val="00FE4430"/>
    <w:rsid w:val="00FE4631"/>
    <w:rsid w:val="00FF1295"/>
    <w:rsid w:val="00FF1675"/>
    <w:rsid w:val="00FF2A78"/>
    <w:rsid w:val="00FF5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Exact">
    <w:name w:val="Tekst treści (5) Exact"/>
    <w:basedOn w:val="Domylnaczcionkaakapitu"/>
    <w:rPr>
      <w:rFonts w:ascii="Arial" w:eastAsia="Arial" w:hAnsi="Arial" w:cs="Arial"/>
      <w:b w:val="0"/>
      <w:bCs w:val="0"/>
      <w:i w:val="0"/>
      <w:iCs w:val="0"/>
      <w:smallCaps w:val="0"/>
      <w:strike w:val="0"/>
      <w:sz w:val="16"/>
      <w:szCs w:val="16"/>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32"/>
      <w:szCs w:val="32"/>
      <w:u w:val="none"/>
    </w:rPr>
  </w:style>
  <w:style w:type="character" w:customStyle="1" w:styleId="Nagweklubstopka">
    <w:name w:val="Nagłówek lub stopka_"/>
    <w:basedOn w:val="Domylnaczcionkaakapitu"/>
    <w:link w:val="Nagweklubstopka1"/>
    <w:rPr>
      <w:rFonts w:ascii="Arial" w:eastAsia="Arial" w:hAnsi="Arial" w:cs="Arial"/>
      <w:b w:val="0"/>
      <w:bCs w:val="0"/>
      <w:i w:val="0"/>
      <w:iCs w:val="0"/>
      <w:smallCaps w:val="0"/>
      <w:strike w:val="0"/>
      <w:sz w:val="16"/>
      <w:szCs w:val="16"/>
      <w:u w:val="none"/>
    </w:rPr>
  </w:style>
  <w:style w:type="character" w:customStyle="1" w:styleId="NagweklubstopkaPogrubienie">
    <w:name w:val="Nagłówek lub stopka + Pogrubienie"/>
    <w:basedOn w:val="Nagweklubstopka"/>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lubstopka0">
    <w:name w:val="Nagłówek lub stopka"/>
    <w:basedOn w:val="Nagweklubstopka"/>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Pr>
      <w:rFonts w:ascii="Arial" w:eastAsia="Arial" w:hAnsi="Arial" w:cs="Arial"/>
      <w:b/>
      <w:bCs/>
      <w:i w:val="0"/>
      <w:iCs w:val="0"/>
      <w:smallCaps w:val="0"/>
      <w:strike w:val="0"/>
      <w:sz w:val="44"/>
      <w:szCs w:val="44"/>
      <w:u w:val="none"/>
    </w:rPr>
  </w:style>
  <w:style w:type="character" w:customStyle="1" w:styleId="Nagwek2">
    <w:name w:val="Nagłówek #2_"/>
    <w:basedOn w:val="Domylnaczcionkaakapitu"/>
    <w:link w:val="Nagwek20"/>
    <w:rPr>
      <w:rFonts w:ascii="Arial" w:eastAsia="Arial" w:hAnsi="Arial" w:cs="Arial"/>
      <w:b w:val="0"/>
      <w:bCs w:val="0"/>
      <w:i w:val="0"/>
      <w:iCs w:val="0"/>
      <w:smallCaps w:val="0"/>
      <w:strike w:val="0"/>
      <w:sz w:val="44"/>
      <w:szCs w:val="44"/>
      <w:u w:val="none"/>
    </w:rPr>
  </w:style>
  <w:style w:type="character" w:customStyle="1" w:styleId="Nagwek216pt">
    <w:name w:val="Nagłówek #2 + 16 pt"/>
    <w:basedOn w:val="Nagwek2"/>
    <w:rPr>
      <w:rFonts w:ascii="Arial" w:eastAsia="Arial" w:hAnsi="Arial" w:cs="Arial"/>
      <w:b/>
      <w:bCs/>
      <w:i w:val="0"/>
      <w:iCs w:val="0"/>
      <w:smallCaps w:val="0"/>
      <w:strike w:val="0"/>
      <w:color w:val="000000"/>
      <w:spacing w:val="0"/>
      <w:w w:val="100"/>
      <w:position w:val="0"/>
      <w:sz w:val="32"/>
      <w:szCs w:val="32"/>
      <w:u w:val="none"/>
      <w:lang w:val="pl-PL" w:eastAsia="pl-PL" w:bidi="pl-PL"/>
    </w:rPr>
  </w:style>
  <w:style w:type="character" w:customStyle="1" w:styleId="Teksttreci4">
    <w:name w:val="Tekst treści (4)_"/>
    <w:basedOn w:val="Domylnaczcionkaakapitu"/>
    <w:link w:val="Teksttreci40"/>
    <w:rPr>
      <w:rFonts w:ascii="Arial" w:eastAsia="Arial" w:hAnsi="Arial" w:cs="Arial"/>
      <w:b/>
      <w:bCs/>
      <w:i w:val="0"/>
      <w:iCs w:val="0"/>
      <w:smallCaps w:val="0"/>
      <w:strike w:val="0"/>
      <w:u w:val="none"/>
    </w:rPr>
  </w:style>
  <w:style w:type="character" w:customStyle="1" w:styleId="Teksttreci2">
    <w:name w:val="Tekst treści (2)_"/>
    <w:basedOn w:val="Domylnaczcionkaakapitu"/>
    <w:link w:val="Teksttreci21"/>
    <w:rPr>
      <w:rFonts w:ascii="Arial" w:eastAsia="Arial" w:hAnsi="Arial" w:cs="Arial"/>
      <w:b w:val="0"/>
      <w:bCs w:val="0"/>
      <w:i w:val="0"/>
      <w:iCs w:val="0"/>
      <w:smallCaps w:val="0"/>
      <w:strike w:val="0"/>
      <w:sz w:val="20"/>
      <w:szCs w:val="20"/>
      <w:u w:val="none"/>
    </w:rPr>
  </w:style>
  <w:style w:type="character" w:customStyle="1" w:styleId="Nagwek4">
    <w:name w:val="Nagłówek #4_"/>
    <w:basedOn w:val="Domylnaczcionkaakapitu"/>
    <w:link w:val="Nagwek40"/>
    <w:rPr>
      <w:rFonts w:ascii="Arial" w:eastAsia="Arial" w:hAnsi="Arial" w:cs="Arial"/>
      <w:b w:val="0"/>
      <w:bCs w:val="0"/>
      <w:i w:val="0"/>
      <w:iCs w:val="0"/>
      <w:smallCaps w:val="0"/>
      <w:strike w:val="0"/>
      <w:sz w:val="20"/>
      <w:szCs w:val="20"/>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sz w:val="16"/>
      <w:szCs w:val="16"/>
      <w:u w:val="none"/>
    </w:rPr>
  </w:style>
  <w:style w:type="character" w:customStyle="1" w:styleId="Teksttreci510pt">
    <w:name w:val="Tekst treści (5) + 10 pt"/>
    <w:basedOn w:val="Teksttreci5"/>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Arial" w:eastAsia="Arial" w:hAnsi="Arial" w:cs="Arial"/>
      <w:b/>
      <w:bCs/>
      <w:i w:val="0"/>
      <w:iCs w:val="0"/>
      <w:smallCaps w:val="0"/>
      <w:strike w:val="0"/>
      <w:u w:val="none"/>
    </w:rPr>
  </w:style>
  <w:style w:type="character" w:customStyle="1" w:styleId="Teksttreci6">
    <w:name w:val="Tekst treści (6)_"/>
    <w:basedOn w:val="Domylnaczcionkaakapitu"/>
    <w:link w:val="Teksttreci60"/>
    <w:rPr>
      <w:rFonts w:ascii="Arial" w:eastAsia="Arial" w:hAnsi="Arial" w:cs="Arial"/>
      <w:b/>
      <w:bCs/>
      <w:i w:val="0"/>
      <w:iCs w:val="0"/>
      <w:smallCaps w:val="0"/>
      <w:strike w:val="0"/>
      <w:sz w:val="11"/>
      <w:szCs w:val="11"/>
      <w:u w:val="none"/>
    </w:rPr>
  </w:style>
  <w:style w:type="character" w:customStyle="1" w:styleId="Teksttreci20">
    <w:name w:val="Tekst treści (2)"/>
    <w:basedOn w:val="Teksttreci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urierNew9pt">
    <w:name w:val="Tekst treści (2) + Courier New;9 pt"/>
    <w:basedOn w:val="Teksttreci2"/>
    <w:rPr>
      <w:rFonts w:ascii="Courier New" w:eastAsia="Courier New" w:hAnsi="Courier New" w:cs="Courier New"/>
      <w:b/>
      <w:bCs/>
      <w:i w:val="0"/>
      <w:iCs w:val="0"/>
      <w:smallCaps w:val="0"/>
      <w:strike w:val="0"/>
      <w:color w:val="000000"/>
      <w:spacing w:val="0"/>
      <w:w w:val="100"/>
      <w:position w:val="0"/>
      <w:sz w:val="18"/>
      <w:szCs w:val="18"/>
      <w:u w:val="none"/>
      <w:lang w:val="pl-PL" w:eastAsia="pl-PL" w:bidi="pl-PL"/>
    </w:rPr>
  </w:style>
  <w:style w:type="paragraph" w:customStyle="1" w:styleId="Teksttreci50">
    <w:name w:val="Tekst treści (5)"/>
    <w:basedOn w:val="Normalny"/>
    <w:link w:val="Teksttreci5"/>
    <w:pPr>
      <w:shd w:val="clear" w:color="auto" w:fill="FFFFFF"/>
      <w:spacing w:before="300" w:after="300" w:line="230" w:lineRule="exact"/>
      <w:jc w:val="both"/>
    </w:pPr>
    <w:rPr>
      <w:rFonts w:ascii="Arial" w:eastAsia="Arial" w:hAnsi="Arial" w:cs="Arial"/>
      <w:sz w:val="16"/>
      <w:szCs w:val="16"/>
    </w:rPr>
  </w:style>
  <w:style w:type="paragraph" w:customStyle="1" w:styleId="Teksttreci30">
    <w:name w:val="Tekst treści (3)"/>
    <w:basedOn w:val="Normalny"/>
    <w:link w:val="Teksttreci3"/>
    <w:pPr>
      <w:shd w:val="clear" w:color="auto" w:fill="FFFFFF"/>
      <w:spacing w:after="1020" w:line="358" w:lineRule="exact"/>
      <w:jc w:val="both"/>
    </w:pPr>
    <w:rPr>
      <w:rFonts w:ascii="Arial" w:eastAsia="Arial" w:hAnsi="Arial" w:cs="Arial"/>
      <w:sz w:val="32"/>
      <w:szCs w:val="32"/>
    </w:rPr>
  </w:style>
  <w:style w:type="paragraph" w:customStyle="1" w:styleId="Nagweklubstopka1">
    <w:name w:val="Nagłówek lub stopka1"/>
    <w:basedOn w:val="Normalny"/>
    <w:link w:val="Nagweklubstopka"/>
    <w:pPr>
      <w:shd w:val="clear" w:color="auto" w:fill="FFFFFF"/>
      <w:spacing w:line="178" w:lineRule="exact"/>
    </w:pPr>
    <w:rPr>
      <w:rFonts w:ascii="Arial" w:eastAsia="Arial" w:hAnsi="Arial" w:cs="Arial"/>
      <w:sz w:val="16"/>
      <w:szCs w:val="16"/>
    </w:rPr>
  </w:style>
  <w:style w:type="paragraph" w:customStyle="1" w:styleId="Nagwek10">
    <w:name w:val="Nagłówek #1"/>
    <w:basedOn w:val="Normalny"/>
    <w:link w:val="Nagwek1"/>
    <w:pPr>
      <w:shd w:val="clear" w:color="auto" w:fill="FFFFFF"/>
      <w:spacing w:before="1020" w:after="860" w:line="614" w:lineRule="exact"/>
      <w:jc w:val="center"/>
      <w:outlineLvl w:val="0"/>
    </w:pPr>
    <w:rPr>
      <w:rFonts w:ascii="Arial" w:eastAsia="Arial" w:hAnsi="Arial" w:cs="Arial"/>
      <w:b/>
      <w:bCs/>
      <w:sz w:val="44"/>
      <w:szCs w:val="44"/>
    </w:rPr>
  </w:style>
  <w:style w:type="paragraph" w:customStyle="1" w:styleId="Nagwek20">
    <w:name w:val="Nagłówek #2"/>
    <w:basedOn w:val="Normalny"/>
    <w:link w:val="Nagwek2"/>
    <w:pPr>
      <w:shd w:val="clear" w:color="auto" w:fill="FFFFFF"/>
      <w:spacing w:before="860" w:line="492" w:lineRule="exact"/>
      <w:jc w:val="both"/>
      <w:outlineLvl w:val="1"/>
    </w:pPr>
    <w:rPr>
      <w:rFonts w:ascii="Arial" w:eastAsia="Arial" w:hAnsi="Arial" w:cs="Arial"/>
      <w:sz w:val="44"/>
      <w:szCs w:val="44"/>
    </w:rPr>
  </w:style>
  <w:style w:type="paragraph" w:customStyle="1" w:styleId="Teksttreci40">
    <w:name w:val="Tekst treści (4)"/>
    <w:basedOn w:val="Normalny"/>
    <w:link w:val="Teksttreci4"/>
    <w:pPr>
      <w:shd w:val="clear" w:color="auto" w:fill="FFFFFF"/>
      <w:spacing w:line="355" w:lineRule="exact"/>
      <w:ind w:hanging="400"/>
      <w:jc w:val="center"/>
    </w:pPr>
    <w:rPr>
      <w:rFonts w:ascii="Arial" w:eastAsia="Arial" w:hAnsi="Arial" w:cs="Arial"/>
      <w:b/>
      <w:bCs/>
    </w:rPr>
  </w:style>
  <w:style w:type="paragraph" w:customStyle="1" w:styleId="Teksttreci21">
    <w:name w:val="Tekst treści (2)1"/>
    <w:basedOn w:val="Normalny"/>
    <w:link w:val="Teksttreci2"/>
    <w:pPr>
      <w:shd w:val="clear" w:color="auto" w:fill="FFFFFF"/>
      <w:spacing w:before="340" w:line="274" w:lineRule="exact"/>
      <w:ind w:hanging="800"/>
    </w:pPr>
    <w:rPr>
      <w:rFonts w:ascii="Arial" w:eastAsia="Arial" w:hAnsi="Arial" w:cs="Arial"/>
      <w:sz w:val="20"/>
      <w:szCs w:val="20"/>
    </w:rPr>
  </w:style>
  <w:style w:type="paragraph" w:customStyle="1" w:styleId="Nagwek40">
    <w:name w:val="Nagłówek #4"/>
    <w:basedOn w:val="Normalny"/>
    <w:link w:val="Nagwek4"/>
    <w:pPr>
      <w:shd w:val="clear" w:color="auto" w:fill="FFFFFF"/>
      <w:spacing w:before="340" w:after="340" w:line="224" w:lineRule="exact"/>
      <w:ind w:hanging="800"/>
      <w:outlineLvl w:val="3"/>
    </w:pPr>
    <w:rPr>
      <w:rFonts w:ascii="Arial" w:eastAsia="Arial" w:hAnsi="Arial" w:cs="Arial"/>
      <w:sz w:val="20"/>
      <w:szCs w:val="20"/>
    </w:rPr>
  </w:style>
  <w:style w:type="paragraph" w:customStyle="1" w:styleId="Nagwek30">
    <w:name w:val="Nagłówek #3"/>
    <w:basedOn w:val="Normalny"/>
    <w:link w:val="Nagwek3"/>
    <w:pPr>
      <w:shd w:val="clear" w:color="auto" w:fill="FFFFFF"/>
      <w:spacing w:before="300" w:after="300" w:line="268" w:lineRule="exact"/>
      <w:ind w:hanging="740"/>
      <w:jc w:val="both"/>
      <w:outlineLvl w:val="2"/>
    </w:pPr>
    <w:rPr>
      <w:rFonts w:ascii="Arial" w:eastAsia="Arial" w:hAnsi="Arial" w:cs="Arial"/>
      <w:b/>
      <w:bCs/>
    </w:rPr>
  </w:style>
  <w:style w:type="paragraph" w:customStyle="1" w:styleId="Teksttreci60">
    <w:name w:val="Tekst treści (6)"/>
    <w:basedOn w:val="Normalny"/>
    <w:link w:val="Teksttreci6"/>
    <w:pPr>
      <w:shd w:val="clear" w:color="auto" w:fill="FFFFFF"/>
      <w:spacing w:before="240" w:line="122" w:lineRule="exact"/>
      <w:jc w:val="center"/>
    </w:pPr>
    <w:rPr>
      <w:rFonts w:ascii="Arial" w:eastAsia="Arial" w:hAnsi="Arial" w:cs="Arial"/>
      <w:b/>
      <w:bCs/>
      <w:sz w:val="11"/>
      <w:szCs w:val="11"/>
    </w:rPr>
  </w:style>
  <w:style w:type="paragraph" w:styleId="Nagwek">
    <w:name w:val="header"/>
    <w:basedOn w:val="Normalny"/>
    <w:link w:val="NagwekZnak"/>
    <w:uiPriority w:val="99"/>
    <w:unhideWhenUsed/>
    <w:rsid w:val="0017010D"/>
    <w:pPr>
      <w:tabs>
        <w:tab w:val="center" w:pos="4536"/>
        <w:tab w:val="right" w:pos="9072"/>
      </w:tabs>
    </w:pPr>
  </w:style>
  <w:style w:type="character" w:customStyle="1" w:styleId="NagwekZnak">
    <w:name w:val="Nagłówek Znak"/>
    <w:basedOn w:val="Domylnaczcionkaakapitu"/>
    <w:link w:val="Nagwek"/>
    <w:uiPriority w:val="99"/>
    <w:rsid w:val="0017010D"/>
    <w:rPr>
      <w:color w:val="000000"/>
    </w:rPr>
  </w:style>
  <w:style w:type="paragraph" w:styleId="Stopka">
    <w:name w:val="footer"/>
    <w:basedOn w:val="Normalny"/>
    <w:link w:val="StopkaZnak"/>
    <w:uiPriority w:val="99"/>
    <w:unhideWhenUsed/>
    <w:rsid w:val="0017010D"/>
    <w:pPr>
      <w:tabs>
        <w:tab w:val="center" w:pos="4536"/>
        <w:tab w:val="right" w:pos="9072"/>
      </w:tabs>
    </w:pPr>
  </w:style>
  <w:style w:type="character" w:customStyle="1" w:styleId="StopkaZnak">
    <w:name w:val="Stopka Znak"/>
    <w:basedOn w:val="Domylnaczcionkaakapitu"/>
    <w:link w:val="Stopka"/>
    <w:uiPriority w:val="99"/>
    <w:rsid w:val="0017010D"/>
    <w:rPr>
      <w:color w:val="000000"/>
    </w:rPr>
  </w:style>
  <w:style w:type="character" w:styleId="Hipercze">
    <w:name w:val="Hyperlink"/>
    <w:basedOn w:val="Domylnaczcionkaakapitu"/>
    <w:uiPriority w:val="99"/>
    <w:unhideWhenUsed/>
    <w:rsid w:val="00B76C3F"/>
    <w:rPr>
      <w:color w:val="0000FF" w:themeColor="hyperlink"/>
      <w:u w:val="single"/>
    </w:rPr>
  </w:style>
  <w:style w:type="paragraph" w:styleId="Tekstdymka">
    <w:name w:val="Balloon Text"/>
    <w:basedOn w:val="Normalny"/>
    <w:link w:val="TekstdymkaZnak"/>
    <w:uiPriority w:val="99"/>
    <w:semiHidden/>
    <w:unhideWhenUsed/>
    <w:rsid w:val="00E97F74"/>
    <w:rPr>
      <w:rFonts w:ascii="Tahoma" w:hAnsi="Tahoma" w:cs="Tahoma"/>
      <w:sz w:val="16"/>
      <w:szCs w:val="16"/>
    </w:rPr>
  </w:style>
  <w:style w:type="character" w:customStyle="1" w:styleId="TekstdymkaZnak">
    <w:name w:val="Tekst dymka Znak"/>
    <w:basedOn w:val="Domylnaczcionkaakapitu"/>
    <w:link w:val="Tekstdymka"/>
    <w:uiPriority w:val="99"/>
    <w:semiHidden/>
    <w:rsid w:val="00E97F74"/>
    <w:rPr>
      <w:rFonts w:ascii="Tahoma" w:hAnsi="Tahoma" w:cs="Tahoma"/>
      <w:color w:val="000000"/>
      <w:sz w:val="16"/>
      <w:szCs w:val="16"/>
    </w:rPr>
  </w:style>
  <w:style w:type="character" w:styleId="Uwydatnienie">
    <w:name w:val="Emphasis"/>
    <w:basedOn w:val="Domylnaczcionkaakapitu"/>
    <w:uiPriority w:val="20"/>
    <w:qFormat/>
    <w:rsid w:val="00B421F5"/>
    <w:rPr>
      <w:i/>
      <w:iCs/>
    </w:rPr>
  </w:style>
  <w:style w:type="paragraph" w:styleId="Akapitzlist">
    <w:name w:val="List Paragraph"/>
    <w:basedOn w:val="Normalny"/>
    <w:uiPriority w:val="34"/>
    <w:qFormat/>
    <w:rsid w:val="001B083E"/>
    <w:pPr>
      <w:ind w:left="720"/>
      <w:contextualSpacing/>
    </w:pPr>
  </w:style>
  <w:style w:type="paragraph" w:customStyle="1" w:styleId="Default">
    <w:name w:val="Default"/>
    <w:rsid w:val="00B92577"/>
    <w:pPr>
      <w:widowControl/>
      <w:autoSpaceDE w:val="0"/>
      <w:autoSpaceDN w:val="0"/>
      <w:adjustRightInd w:val="0"/>
    </w:pPr>
    <w:rPr>
      <w:rFonts w:ascii="Arial" w:eastAsia="Times New Roman" w:hAnsi="Arial" w:cs="Arial"/>
      <w:color w:val="000000"/>
      <w:lang w:bidi="ar-SA"/>
    </w:rPr>
  </w:style>
  <w:style w:type="paragraph" w:customStyle="1" w:styleId="Standard">
    <w:name w:val="Standard"/>
    <w:uiPriority w:val="99"/>
    <w:rsid w:val="00641D8B"/>
    <w:pPr>
      <w:widowControl/>
      <w:suppressAutoHyphens/>
      <w:autoSpaceDN w:val="0"/>
      <w:textAlignment w:val="baseline"/>
    </w:pPr>
    <w:rPr>
      <w:rFonts w:ascii="Calibri" w:eastAsia="Times New Roman" w:hAnsi="Calibri" w:cs="Calibri"/>
      <w:kern w:val="3"/>
      <w:sz w:val="20"/>
      <w:szCs w:val="20"/>
      <w:lang w:eastAsia="zh-CN" w:bidi="ar-SA"/>
    </w:rPr>
  </w:style>
  <w:style w:type="character" w:styleId="Odwoanieprzypisudolnego">
    <w:name w:val="footnote reference"/>
    <w:basedOn w:val="Domylnaczcionkaakapitu"/>
    <w:uiPriority w:val="99"/>
    <w:semiHidden/>
    <w:rsid w:val="00641D8B"/>
    <w:rPr>
      <w:vertAlign w:val="superscript"/>
    </w:rPr>
  </w:style>
  <w:style w:type="paragraph" w:customStyle="1" w:styleId="WW-Domy3flnie">
    <w:name w:val="WW-Domyś3flnie"/>
    <w:uiPriority w:val="99"/>
    <w:rsid w:val="00355584"/>
    <w:pPr>
      <w:suppressAutoHyphens/>
      <w:autoSpaceDN w:val="0"/>
      <w:spacing w:after="200" w:line="276" w:lineRule="auto"/>
    </w:pPr>
    <w:rPr>
      <w:rFonts w:ascii="Calibri" w:eastAsia="Times New Roman" w:hAnsi="Calibri" w:cs="Calibri"/>
      <w:kern w:val="3"/>
      <w:sz w:val="22"/>
      <w:szCs w:val="22"/>
      <w:lang w:eastAsia="en-US" w:bidi="ar-SA"/>
    </w:rPr>
  </w:style>
  <w:style w:type="paragraph" w:styleId="Tekstprzypisudolnego">
    <w:name w:val="footnote text"/>
    <w:basedOn w:val="Normalny"/>
    <w:link w:val="TekstprzypisudolnegoZnak"/>
    <w:uiPriority w:val="99"/>
    <w:semiHidden/>
    <w:unhideWhenUsed/>
    <w:rsid w:val="00921EA3"/>
    <w:pPr>
      <w:widowControl/>
    </w:pPr>
    <w:rPr>
      <w:rFonts w:ascii="Calibri" w:eastAsia="Calibri" w:hAnsi="Calibri" w:cs="Times New Roman"/>
      <w:color w:val="auto"/>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921EA3"/>
    <w:rPr>
      <w:rFonts w:ascii="Calibri" w:eastAsia="Calibri" w:hAnsi="Calibri" w:cs="Times New Roman"/>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Exact">
    <w:name w:val="Tekst treści (5) Exact"/>
    <w:basedOn w:val="Domylnaczcionkaakapitu"/>
    <w:rPr>
      <w:rFonts w:ascii="Arial" w:eastAsia="Arial" w:hAnsi="Arial" w:cs="Arial"/>
      <w:b w:val="0"/>
      <w:bCs w:val="0"/>
      <w:i w:val="0"/>
      <w:iCs w:val="0"/>
      <w:smallCaps w:val="0"/>
      <w:strike w:val="0"/>
      <w:sz w:val="16"/>
      <w:szCs w:val="16"/>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32"/>
      <w:szCs w:val="32"/>
      <w:u w:val="none"/>
    </w:rPr>
  </w:style>
  <w:style w:type="character" w:customStyle="1" w:styleId="Nagweklubstopka">
    <w:name w:val="Nagłówek lub stopka_"/>
    <w:basedOn w:val="Domylnaczcionkaakapitu"/>
    <w:link w:val="Nagweklubstopka1"/>
    <w:rPr>
      <w:rFonts w:ascii="Arial" w:eastAsia="Arial" w:hAnsi="Arial" w:cs="Arial"/>
      <w:b w:val="0"/>
      <w:bCs w:val="0"/>
      <w:i w:val="0"/>
      <w:iCs w:val="0"/>
      <w:smallCaps w:val="0"/>
      <w:strike w:val="0"/>
      <w:sz w:val="16"/>
      <w:szCs w:val="16"/>
      <w:u w:val="none"/>
    </w:rPr>
  </w:style>
  <w:style w:type="character" w:customStyle="1" w:styleId="NagweklubstopkaPogrubienie">
    <w:name w:val="Nagłówek lub stopka + Pogrubienie"/>
    <w:basedOn w:val="Nagweklubstopka"/>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lubstopka0">
    <w:name w:val="Nagłówek lub stopka"/>
    <w:basedOn w:val="Nagweklubstopka"/>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Pr>
      <w:rFonts w:ascii="Arial" w:eastAsia="Arial" w:hAnsi="Arial" w:cs="Arial"/>
      <w:b/>
      <w:bCs/>
      <w:i w:val="0"/>
      <w:iCs w:val="0"/>
      <w:smallCaps w:val="0"/>
      <w:strike w:val="0"/>
      <w:sz w:val="44"/>
      <w:szCs w:val="44"/>
      <w:u w:val="none"/>
    </w:rPr>
  </w:style>
  <w:style w:type="character" w:customStyle="1" w:styleId="Nagwek2">
    <w:name w:val="Nagłówek #2_"/>
    <w:basedOn w:val="Domylnaczcionkaakapitu"/>
    <w:link w:val="Nagwek20"/>
    <w:rPr>
      <w:rFonts w:ascii="Arial" w:eastAsia="Arial" w:hAnsi="Arial" w:cs="Arial"/>
      <w:b w:val="0"/>
      <w:bCs w:val="0"/>
      <w:i w:val="0"/>
      <w:iCs w:val="0"/>
      <w:smallCaps w:val="0"/>
      <w:strike w:val="0"/>
      <w:sz w:val="44"/>
      <w:szCs w:val="44"/>
      <w:u w:val="none"/>
    </w:rPr>
  </w:style>
  <w:style w:type="character" w:customStyle="1" w:styleId="Nagwek216pt">
    <w:name w:val="Nagłówek #2 + 16 pt"/>
    <w:basedOn w:val="Nagwek2"/>
    <w:rPr>
      <w:rFonts w:ascii="Arial" w:eastAsia="Arial" w:hAnsi="Arial" w:cs="Arial"/>
      <w:b/>
      <w:bCs/>
      <w:i w:val="0"/>
      <w:iCs w:val="0"/>
      <w:smallCaps w:val="0"/>
      <w:strike w:val="0"/>
      <w:color w:val="000000"/>
      <w:spacing w:val="0"/>
      <w:w w:val="100"/>
      <w:position w:val="0"/>
      <w:sz w:val="32"/>
      <w:szCs w:val="32"/>
      <w:u w:val="none"/>
      <w:lang w:val="pl-PL" w:eastAsia="pl-PL" w:bidi="pl-PL"/>
    </w:rPr>
  </w:style>
  <w:style w:type="character" w:customStyle="1" w:styleId="Teksttreci4">
    <w:name w:val="Tekst treści (4)_"/>
    <w:basedOn w:val="Domylnaczcionkaakapitu"/>
    <w:link w:val="Teksttreci40"/>
    <w:rPr>
      <w:rFonts w:ascii="Arial" w:eastAsia="Arial" w:hAnsi="Arial" w:cs="Arial"/>
      <w:b/>
      <w:bCs/>
      <w:i w:val="0"/>
      <w:iCs w:val="0"/>
      <w:smallCaps w:val="0"/>
      <w:strike w:val="0"/>
      <w:u w:val="none"/>
    </w:rPr>
  </w:style>
  <w:style w:type="character" w:customStyle="1" w:styleId="Teksttreci2">
    <w:name w:val="Tekst treści (2)_"/>
    <w:basedOn w:val="Domylnaczcionkaakapitu"/>
    <w:link w:val="Teksttreci21"/>
    <w:rPr>
      <w:rFonts w:ascii="Arial" w:eastAsia="Arial" w:hAnsi="Arial" w:cs="Arial"/>
      <w:b w:val="0"/>
      <w:bCs w:val="0"/>
      <w:i w:val="0"/>
      <w:iCs w:val="0"/>
      <w:smallCaps w:val="0"/>
      <w:strike w:val="0"/>
      <w:sz w:val="20"/>
      <w:szCs w:val="20"/>
      <w:u w:val="none"/>
    </w:rPr>
  </w:style>
  <w:style w:type="character" w:customStyle="1" w:styleId="Nagwek4">
    <w:name w:val="Nagłówek #4_"/>
    <w:basedOn w:val="Domylnaczcionkaakapitu"/>
    <w:link w:val="Nagwek40"/>
    <w:rPr>
      <w:rFonts w:ascii="Arial" w:eastAsia="Arial" w:hAnsi="Arial" w:cs="Arial"/>
      <w:b w:val="0"/>
      <w:bCs w:val="0"/>
      <w:i w:val="0"/>
      <w:iCs w:val="0"/>
      <w:smallCaps w:val="0"/>
      <w:strike w:val="0"/>
      <w:sz w:val="20"/>
      <w:szCs w:val="20"/>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sz w:val="16"/>
      <w:szCs w:val="16"/>
      <w:u w:val="none"/>
    </w:rPr>
  </w:style>
  <w:style w:type="character" w:customStyle="1" w:styleId="Teksttreci510pt">
    <w:name w:val="Tekst treści (5) + 10 pt"/>
    <w:basedOn w:val="Teksttreci5"/>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Arial" w:eastAsia="Arial" w:hAnsi="Arial" w:cs="Arial"/>
      <w:b/>
      <w:bCs/>
      <w:i w:val="0"/>
      <w:iCs w:val="0"/>
      <w:smallCaps w:val="0"/>
      <w:strike w:val="0"/>
      <w:u w:val="none"/>
    </w:rPr>
  </w:style>
  <w:style w:type="character" w:customStyle="1" w:styleId="Teksttreci6">
    <w:name w:val="Tekst treści (6)_"/>
    <w:basedOn w:val="Domylnaczcionkaakapitu"/>
    <w:link w:val="Teksttreci60"/>
    <w:rPr>
      <w:rFonts w:ascii="Arial" w:eastAsia="Arial" w:hAnsi="Arial" w:cs="Arial"/>
      <w:b/>
      <w:bCs/>
      <w:i w:val="0"/>
      <w:iCs w:val="0"/>
      <w:smallCaps w:val="0"/>
      <w:strike w:val="0"/>
      <w:sz w:val="11"/>
      <w:szCs w:val="11"/>
      <w:u w:val="none"/>
    </w:rPr>
  </w:style>
  <w:style w:type="character" w:customStyle="1" w:styleId="Teksttreci20">
    <w:name w:val="Tekst treści (2)"/>
    <w:basedOn w:val="Teksttreci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urierNew9pt">
    <w:name w:val="Tekst treści (2) + Courier New;9 pt"/>
    <w:basedOn w:val="Teksttreci2"/>
    <w:rPr>
      <w:rFonts w:ascii="Courier New" w:eastAsia="Courier New" w:hAnsi="Courier New" w:cs="Courier New"/>
      <w:b/>
      <w:bCs/>
      <w:i w:val="0"/>
      <w:iCs w:val="0"/>
      <w:smallCaps w:val="0"/>
      <w:strike w:val="0"/>
      <w:color w:val="000000"/>
      <w:spacing w:val="0"/>
      <w:w w:val="100"/>
      <w:position w:val="0"/>
      <w:sz w:val="18"/>
      <w:szCs w:val="18"/>
      <w:u w:val="none"/>
      <w:lang w:val="pl-PL" w:eastAsia="pl-PL" w:bidi="pl-PL"/>
    </w:rPr>
  </w:style>
  <w:style w:type="paragraph" w:customStyle="1" w:styleId="Teksttreci50">
    <w:name w:val="Tekst treści (5)"/>
    <w:basedOn w:val="Normalny"/>
    <w:link w:val="Teksttreci5"/>
    <w:pPr>
      <w:shd w:val="clear" w:color="auto" w:fill="FFFFFF"/>
      <w:spacing w:before="300" w:after="300" w:line="230" w:lineRule="exact"/>
      <w:jc w:val="both"/>
    </w:pPr>
    <w:rPr>
      <w:rFonts w:ascii="Arial" w:eastAsia="Arial" w:hAnsi="Arial" w:cs="Arial"/>
      <w:sz w:val="16"/>
      <w:szCs w:val="16"/>
    </w:rPr>
  </w:style>
  <w:style w:type="paragraph" w:customStyle="1" w:styleId="Teksttreci30">
    <w:name w:val="Tekst treści (3)"/>
    <w:basedOn w:val="Normalny"/>
    <w:link w:val="Teksttreci3"/>
    <w:pPr>
      <w:shd w:val="clear" w:color="auto" w:fill="FFFFFF"/>
      <w:spacing w:after="1020" w:line="358" w:lineRule="exact"/>
      <w:jc w:val="both"/>
    </w:pPr>
    <w:rPr>
      <w:rFonts w:ascii="Arial" w:eastAsia="Arial" w:hAnsi="Arial" w:cs="Arial"/>
      <w:sz w:val="32"/>
      <w:szCs w:val="32"/>
    </w:rPr>
  </w:style>
  <w:style w:type="paragraph" w:customStyle="1" w:styleId="Nagweklubstopka1">
    <w:name w:val="Nagłówek lub stopka1"/>
    <w:basedOn w:val="Normalny"/>
    <w:link w:val="Nagweklubstopka"/>
    <w:pPr>
      <w:shd w:val="clear" w:color="auto" w:fill="FFFFFF"/>
      <w:spacing w:line="178" w:lineRule="exact"/>
    </w:pPr>
    <w:rPr>
      <w:rFonts w:ascii="Arial" w:eastAsia="Arial" w:hAnsi="Arial" w:cs="Arial"/>
      <w:sz w:val="16"/>
      <w:szCs w:val="16"/>
    </w:rPr>
  </w:style>
  <w:style w:type="paragraph" w:customStyle="1" w:styleId="Nagwek10">
    <w:name w:val="Nagłówek #1"/>
    <w:basedOn w:val="Normalny"/>
    <w:link w:val="Nagwek1"/>
    <w:pPr>
      <w:shd w:val="clear" w:color="auto" w:fill="FFFFFF"/>
      <w:spacing w:before="1020" w:after="860" w:line="614" w:lineRule="exact"/>
      <w:jc w:val="center"/>
      <w:outlineLvl w:val="0"/>
    </w:pPr>
    <w:rPr>
      <w:rFonts w:ascii="Arial" w:eastAsia="Arial" w:hAnsi="Arial" w:cs="Arial"/>
      <w:b/>
      <w:bCs/>
      <w:sz w:val="44"/>
      <w:szCs w:val="44"/>
    </w:rPr>
  </w:style>
  <w:style w:type="paragraph" w:customStyle="1" w:styleId="Nagwek20">
    <w:name w:val="Nagłówek #2"/>
    <w:basedOn w:val="Normalny"/>
    <w:link w:val="Nagwek2"/>
    <w:pPr>
      <w:shd w:val="clear" w:color="auto" w:fill="FFFFFF"/>
      <w:spacing w:before="860" w:line="492" w:lineRule="exact"/>
      <w:jc w:val="both"/>
      <w:outlineLvl w:val="1"/>
    </w:pPr>
    <w:rPr>
      <w:rFonts w:ascii="Arial" w:eastAsia="Arial" w:hAnsi="Arial" w:cs="Arial"/>
      <w:sz w:val="44"/>
      <w:szCs w:val="44"/>
    </w:rPr>
  </w:style>
  <w:style w:type="paragraph" w:customStyle="1" w:styleId="Teksttreci40">
    <w:name w:val="Tekst treści (4)"/>
    <w:basedOn w:val="Normalny"/>
    <w:link w:val="Teksttreci4"/>
    <w:pPr>
      <w:shd w:val="clear" w:color="auto" w:fill="FFFFFF"/>
      <w:spacing w:line="355" w:lineRule="exact"/>
      <w:ind w:hanging="400"/>
      <w:jc w:val="center"/>
    </w:pPr>
    <w:rPr>
      <w:rFonts w:ascii="Arial" w:eastAsia="Arial" w:hAnsi="Arial" w:cs="Arial"/>
      <w:b/>
      <w:bCs/>
    </w:rPr>
  </w:style>
  <w:style w:type="paragraph" w:customStyle="1" w:styleId="Teksttreci21">
    <w:name w:val="Tekst treści (2)1"/>
    <w:basedOn w:val="Normalny"/>
    <w:link w:val="Teksttreci2"/>
    <w:pPr>
      <w:shd w:val="clear" w:color="auto" w:fill="FFFFFF"/>
      <w:spacing w:before="340" w:line="274" w:lineRule="exact"/>
      <w:ind w:hanging="800"/>
    </w:pPr>
    <w:rPr>
      <w:rFonts w:ascii="Arial" w:eastAsia="Arial" w:hAnsi="Arial" w:cs="Arial"/>
      <w:sz w:val="20"/>
      <w:szCs w:val="20"/>
    </w:rPr>
  </w:style>
  <w:style w:type="paragraph" w:customStyle="1" w:styleId="Nagwek40">
    <w:name w:val="Nagłówek #4"/>
    <w:basedOn w:val="Normalny"/>
    <w:link w:val="Nagwek4"/>
    <w:pPr>
      <w:shd w:val="clear" w:color="auto" w:fill="FFFFFF"/>
      <w:spacing w:before="340" w:after="340" w:line="224" w:lineRule="exact"/>
      <w:ind w:hanging="800"/>
      <w:outlineLvl w:val="3"/>
    </w:pPr>
    <w:rPr>
      <w:rFonts w:ascii="Arial" w:eastAsia="Arial" w:hAnsi="Arial" w:cs="Arial"/>
      <w:sz w:val="20"/>
      <w:szCs w:val="20"/>
    </w:rPr>
  </w:style>
  <w:style w:type="paragraph" w:customStyle="1" w:styleId="Nagwek30">
    <w:name w:val="Nagłówek #3"/>
    <w:basedOn w:val="Normalny"/>
    <w:link w:val="Nagwek3"/>
    <w:pPr>
      <w:shd w:val="clear" w:color="auto" w:fill="FFFFFF"/>
      <w:spacing w:before="300" w:after="300" w:line="268" w:lineRule="exact"/>
      <w:ind w:hanging="740"/>
      <w:jc w:val="both"/>
      <w:outlineLvl w:val="2"/>
    </w:pPr>
    <w:rPr>
      <w:rFonts w:ascii="Arial" w:eastAsia="Arial" w:hAnsi="Arial" w:cs="Arial"/>
      <w:b/>
      <w:bCs/>
    </w:rPr>
  </w:style>
  <w:style w:type="paragraph" w:customStyle="1" w:styleId="Teksttreci60">
    <w:name w:val="Tekst treści (6)"/>
    <w:basedOn w:val="Normalny"/>
    <w:link w:val="Teksttreci6"/>
    <w:pPr>
      <w:shd w:val="clear" w:color="auto" w:fill="FFFFFF"/>
      <w:spacing w:before="240" w:line="122" w:lineRule="exact"/>
      <w:jc w:val="center"/>
    </w:pPr>
    <w:rPr>
      <w:rFonts w:ascii="Arial" w:eastAsia="Arial" w:hAnsi="Arial" w:cs="Arial"/>
      <w:b/>
      <w:bCs/>
      <w:sz w:val="11"/>
      <w:szCs w:val="11"/>
    </w:rPr>
  </w:style>
  <w:style w:type="paragraph" w:styleId="Nagwek">
    <w:name w:val="header"/>
    <w:basedOn w:val="Normalny"/>
    <w:link w:val="NagwekZnak"/>
    <w:uiPriority w:val="99"/>
    <w:unhideWhenUsed/>
    <w:rsid w:val="0017010D"/>
    <w:pPr>
      <w:tabs>
        <w:tab w:val="center" w:pos="4536"/>
        <w:tab w:val="right" w:pos="9072"/>
      </w:tabs>
    </w:pPr>
  </w:style>
  <w:style w:type="character" w:customStyle="1" w:styleId="NagwekZnak">
    <w:name w:val="Nagłówek Znak"/>
    <w:basedOn w:val="Domylnaczcionkaakapitu"/>
    <w:link w:val="Nagwek"/>
    <w:uiPriority w:val="99"/>
    <w:rsid w:val="0017010D"/>
    <w:rPr>
      <w:color w:val="000000"/>
    </w:rPr>
  </w:style>
  <w:style w:type="paragraph" w:styleId="Stopka">
    <w:name w:val="footer"/>
    <w:basedOn w:val="Normalny"/>
    <w:link w:val="StopkaZnak"/>
    <w:uiPriority w:val="99"/>
    <w:unhideWhenUsed/>
    <w:rsid w:val="0017010D"/>
    <w:pPr>
      <w:tabs>
        <w:tab w:val="center" w:pos="4536"/>
        <w:tab w:val="right" w:pos="9072"/>
      </w:tabs>
    </w:pPr>
  </w:style>
  <w:style w:type="character" w:customStyle="1" w:styleId="StopkaZnak">
    <w:name w:val="Stopka Znak"/>
    <w:basedOn w:val="Domylnaczcionkaakapitu"/>
    <w:link w:val="Stopka"/>
    <w:uiPriority w:val="99"/>
    <w:rsid w:val="0017010D"/>
    <w:rPr>
      <w:color w:val="000000"/>
    </w:rPr>
  </w:style>
  <w:style w:type="character" w:styleId="Hipercze">
    <w:name w:val="Hyperlink"/>
    <w:basedOn w:val="Domylnaczcionkaakapitu"/>
    <w:uiPriority w:val="99"/>
    <w:unhideWhenUsed/>
    <w:rsid w:val="00B76C3F"/>
    <w:rPr>
      <w:color w:val="0000FF" w:themeColor="hyperlink"/>
      <w:u w:val="single"/>
    </w:rPr>
  </w:style>
  <w:style w:type="paragraph" w:styleId="Tekstdymka">
    <w:name w:val="Balloon Text"/>
    <w:basedOn w:val="Normalny"/>
    <w:link w:val="TekstdymkaZnak"/>
    <w:uiPriority w:val="99"/>
    <w:semiHidden/>
    <w:unhideWhenUsed/>
    <w:rsid w:val="00E97F74"/>
    <w:rPr>
      <w:rFonts w:ascii="Tahoma" w:hAnsi="Tahoma" w:cs="Tahoma"/>
      <w:sz w:val="16"/>
      <w:szCs w:val="16"/>
    </w:rPr>
  </w:style>
  <w:style w:type="character" w:customStyle="1" w:styleId="TekstdymkaZnak">
    <w:name w:val="Tekst dymka Znak"/>
    <w:basedOn w:val="Domylnaczcionkaakapitu"/>
    <w:link w:val="Tekstdymka"/>
    <w:uiPriority w:val="99"/>
    <w:semiHidden/>
    <w:rsid w:val="00E97F74"/>
    <w:rPr>
      <w:rFonts w:ascii="Tahoma" w:hAnsi="Tahoma" w:cs="Tahoma"/>
      <w:color w:val="000000"/>
      <w:sz w:val="16"/>
      <w:szCs w:val="16"/>
    </w:rPr>
  </w:style>
  <w:style w:type="character" w:styleId="Uwydatnienie">
    <w:name w:val="Emphasis"/>
    <w:basedOn w:val="Domylnaczcionkaakapitu"/>
    <w:uiPriority w:val="20"/>
    <w:qFormat/>
    <w:rsid w:val="00B421F5"/>
    <w:rPr>
      <w:i/>
      <w:iCs/>
    </w:rPr>
  </w:style>
  <w:style w:type="paragraph" w:styleId="Akapitzlist">
    <w:name w:val="List Paragraph"/>
    <w:basedOn w:val="Normalny"/>
    <w:uiPriority w:val="34"/>
    <w:qFormat/>
    <w:rsid w:val="001B083E"/>
    <w:pPr>
      <w:ind w:left="720"/>
      <w:contextualSpacing/>
    </w:pPr>
  </w:style>
  <w:style w:type="paragraph" w:customStyle="1" w:styleId="Default">
    <w:name w:val="Default"/>
    <w:rsid w:val="00B92577"/>
    <w:pPr>
      <w:widowControl/>
      <w:autoSpaceDE w:val="0"/>
      <w:autoSpaceDN w:val="0"/>
      <w:adjustRightInd w:val="0"/>
    </w:pPr>
    <w:rPr>
      <w:rFonts w:ascii="Arial" w:eastAsia="Times New Roman" w:hAnsi="Arial" w:cs="Arial"/>
      <w:color w:val="000000"/>
      <w:lang w:bidi="ar-SA"/>
    </w:rPr>
  </w:style>
  <w:style w:type="paragraph" w:customStyle="1" w:styleId="Standard">
    <w:name w:val="Standard"/>
    <w:uiPriority w:val="99"/>
    <w:rsid w:val="00641D8B"/>
    <w:pPr>
      <w:widowControl/>
      <w:suppressAutoHyphens/>
      <w:autoSpaceDN w:val="0"/>
      <w:textAlignment w:val="baseline"/>
    </w:pPr>
    <w:rPr>
      <w:rFonts w:ascii="Calibri" w:eastAsia="Times New Roman" w:hAnsi="Calibri" w:cs="Calibri"/>
      <w:kern w:val="3"/>
      <w:sz w:val="20"/>
      <w:szCs w:val="20"/>
      <w:lang w:eastAsia="zh-CN" w:bidi="ar-SA"/>
    </w:rPr>
  </w:style>
  <w:style w:type="character" w:styleId="Odwoanieprzypisudolnego">
    <w:name w:val="footnote reference"/>
    <w:basedOn w:val="Domylnaczcionkaakapitu"/>
    <w:uiPriority w:val="99"/>
    <w:semiHidden/>
    <w:rsid w:val="00641D8B"/>
    <w:rPr>
      <w:vertAlign w:val="superscript"/>
    </w:rPr>
  </w:style>
  <w:style w:type="paragraph" w:customStyle="1" w:styleId="WW-Domy3flnie">
    <w:name w:val="WW-Domyś3flnie"/>
    <w:uiPriority w:val="99"/>
    <w:rsid w:val="00355584"/>
    <w:pPr>
      <w:suppressAutoHyphens/>
      <w:autoSpaceDN w:val="0"/>
      <w:spacing w:after="200" w:line="276" w:lineRule="auto"/>
    </w:pPr>
    <w:rPr>
      <w:rFonts w:ascii="Calibri" w:eastAsia="Times New Roman" w:hAnsi="Calibri" w:cs="Calibri"/>
      <w:kern w:val="3"/>
      <w:sz w:val="22"/>
      <w:szCs w:val="22"/>
      <w:lang w:eastAsia="en-US" w:bidi="ar-SA"/>
    </w:rPr>
  </w:style>
  <w:style w:type="paragraph" w:styleId="Tekstprzypisudolnego">
    <w:name w:val="footnote text"/>
    <w:basedOn w:val="Normalny"/>
    <w:link w:val="TekstprzypisudolnegoZnak"/>
    <w:uiPriority w:val="99"/>
    <w:semiHidden/>
    <w:unhideWhenUsed/>
    <w:rsid w:val="00921EA3"/>
    <w:pPr>
      <w:widowControl/>
    </w:pPr>
    <w:rPr>
      <w:rFonts w:ascii="Calibri" w:eastAsia="Calibri" w:hAnsi="Calibri" w:cs="Times New Roman"/>
      <w:color w:val="auto"/>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921EA3"/>
    <w:rPr>
      <w:rFonts w:ascii="Calibri" w:eastAsia="Calibri" w:hAnsi="Calibri"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3639">
      <w:bodyDiv w:val="1"/>
      <w:marLeft w:val="0"/>
      <w:marRight w:val="0"/>
      <w:marTop w:val="0"/>
      <w:marBottom w:val="0"/>
      <w:divBdr>
        <w:top w:val="none" w:sz="0" w:space="0" w:color="auto"/>
        <w:left w:val="none" w:sz="0" w:space="0" w:color="auto"/>
        <w:bottom w:val="none" w:sz="0" w:space="0" w:color="auto"/>
        <w:right w:val="none" w:sz="0" w:space="0" w:color="auto"/>
      </w:divBdr>
    </w:div>
    <w:div w:id="1353874062">
      <w:bodyDiv w:val="1"/>
      <w:marLeft w:val="0"/>
      <w:marRight w:val="0"/>
      <w:marTop w:val="0"/>
      <w:marBottom w:val="0"/>
      <w:divBdr>
        <w:top w:val="none" w:sz="0" w:space="0" w:color="auto"/>
        <w:left w:val="none" w:sz="0" w:space="0" w:color="auto"/>
        <w:bottom w:val="none" w:sz="0" w:space="0" w:color="auto"/>
        <w:right w:val="none" w:sz="0" w:space="0" w:color="auto"/>
      </w:divBdr>
    </w:div>
    <w:div w:id="1416902529">
      <w:bodyDiv w:val="1"/>
      <w:marLeft w:val="0"/>
      <w:marRight w:val="0"/>
      <w:marTop w:val="0"/>
      <w:marBottom w:val="0"/>
      <w:divBdr>
        <w:top w:val="none" w:sz="0" w:space="0" w:color="auto"/>
        <w:left w:val="none" w:sz="0" w:space="0" w:color="auto"/>
        <w:bottom w:val="none" w:sz="0" w:space="0" w:color="auto"/>
        <w:right w:val="none" w:sz="0" w:space="0" w:color="auto"/>
      </w:divBdr>
    </w:div>
    <w:div w:id="1636907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brodnica.ug.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odnica.ug.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brodnica.ug.gov.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zz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B876-473F-49EF-BA9A-101C43F0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Pages>
  <Words>7551</Words>
  <Characters>45308</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43</cp:revision>
  <cp:lastPrinted>2017-08-03T12:58:00Z</cp:lastPrinted>
  <dcterms:created xsi:type="dcterms:W3CDTF">2017-07-06T06:49:00Z</dcterms:created>
  <dcterms:modified xsi:type="dcterms:W3CDTF">2017-08-04T08:22:00Z</dcterms:modified>
</cp:coreProperties>
</file>