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14:paraId="3F488D67" w14:textId="633C57AE" w:rsidR="004561B4" w:rsidRDefault="00B93F7E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Adam Zalewski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 Gminie Brodnica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936B73E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3B50A2">
        <w:rPr>
          <w:rFonts w:ascii="Fira Sans" w:eastAsia="Times New Roman" w:hAnsi="Fira Sans" w:cs="Times New Roman"/>
          <w:sz w:val="19"/>
          <w:szCs w:val="19"/>
          <w:lang w:eastAsia="pl-PL"/>
        </w:rPr>
        <w:t>Urzędu Gminy Brodnica.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8830C9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93F7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sekretariat@brodnica.ug.gov.pl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B35C9D3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93F7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Urzędzie Gminy Brodnica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93F7E">
        <w:rPr>
          <w:rFonts w:ascii="Fira Sans" w:eastAsia="Times New Roman" w:hAnsi="Fira Sans" w:cs="Times New Roman"/>
          <w:sz w:val="19"/>
          <w:szCs w:val="19"/>
          <w:lang w:eastAsia="pl-PL"/>
        </w:rPr>
        <w:t>tel. 564941626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B93F7E">
        <w:rPr>
          <w:rFonts w:ascii="Fira Sans" w:eastAsia="Times New Roman" w:hAnsi="Fira Sans" w:cs="Times New Roman"/>
          <w:sz w:val="19"/>
          <w:szCs w:val="19"/>
          <w:lang w:eastAsia="pl-PL"/>
        </w:rPr>
        <w:t>sekretariat@brodnica.ug.gov.pl</w:t>
      </w:r>
    </w:p>
    <w:p w14:paraId="11DBCE19" w14:textId="77777777" w:rsidR="003B50A2" w:rsidRDefault="003B50A2" w:rsidP="003B50A2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CDDB91" w14:textId="77777777" w:rsidR="003B50A2" w:rsidRDefault="001A6AE9" w:rsidP="003B50A2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B93F7E">
        <w:rPr>
          <w:rFonts w:ascii="Fira Sans" w:eastAsia="Times New Roman" w:hAnsi="Fira Sans" w:cs="Times New Roman"/>
          <w:sz w:val="19"/>
          <w:szCs w:val="19"/>
          <w:lang w:eastAsia="pl-PL"/>
        </w:rPr>
        <w:t>Wójt Gminy Brodnica</w:t>
      </w:r>
      <w:r w:rsidR="003B50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CC1845" w14:textId="7C6D09E3" w:rsidR="00B93F7E" w:rsidRDefault="00B93F7E" w:rsidP="003B50A2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Adam Zalewski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powszechnym ludności i mieszkań w 2021 r. (Dz.U.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80ABAD" w14:textId="77777777" w:rsidR="00B93F7E" w:rsidRDefault="00B93F7E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7E5B84" w14:textId="77777777" w:rsidR="003B50A2" w:rsidRDefault="003B50A2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8DB32D4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B93F7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Wójt Adam Zalewski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174180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B93F7E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 Gminny Komisarz Spisowy, ul. Mazurska 13, 87-300 Brodnica</w:t>
            </w:r>
          </w:p>
          <w:p w14:paraId="1BFD5DC5" w14:textId="3DF3E33A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B93F7E">
              <w:rPr>
                <w:rFonts w:ascii="Fira Sans" w:hAnsi="Fira Sans"/>
                <w:sz w:val="19"/>
                <w:szCs w:val="19"/>
              </w:rPr>
              <w:t xml:space="preserve"> inspektor@cbi.24.pl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2B59" w14:textId="77777777" w:rsidR="00DB7449" w:rsidRDefault="00DB7449" w:rsidP="00B712B0">
      <w:pPr>
        <w:spacing w:after="0" w:line="240" w:lineRule="auto"/>
      </w:pPr>
      <w:r>
        <w:separator/>
      </w:r>
    </w:p>
  </w:endnote>
  <w:endnote w:type="continuationSeparator" w:id="0">
    <w:p w14:paraId="0A075D7E" w14:textId="77777777" w:rsidR="00DB7449" w:rsidRDefault="00DB744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9364" w14:textId="77777777" w:rsidR="00DB7449" w:rsidRDefault="00DB7449" w:rsidP="00B712B0">
      <w:pPr>
        <w:spacing w:after="0" w:line="240" w:lineRule="auto"/>
      </w:pPr>
      <w:r>
        <w:separator/>
      </w:r>
    </w:p>
  </w:footnote>
  <w:footnote w:type="continuationSeparator" w:id="0">
    <w:p w14:paraId="5FC94616" w14:textId="77777777" w:rsidR="00DB7449" w:rsidRDefault="00DB744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B50A2"/>
    <w:rsid w:val="003E2B6B"/>
    <w:rsid w:val="003E2FE3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93F7E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B7449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29D0-B188-47C7-9D47-10226A8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5</cp:revision>
  <cp:lastPrinted>2021-01-29T09:25:00Z</cp:lastPrinted>
  <dcterms:created xsi:type="dcterms:W3CDTF">2021-01-28T14:48:00Z</dcterms:created>
  <dcterms:modified xsi:type="dcterms:W3CDTF">2021-01-29T10:03:00Z</dcterms:modified>
</cp:coreProperties>
</file>