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E5655C" w:rsidP="001232D1">
      <w:pPr>
        <w:pStyle w:val="Style2"/>
        <w:widowControl/>
        <w:spacing w:line="360" w:lineRule="auto"/>
        <w:contextualSpacing/>
        <w:rPr>
          <w:rStyle w:val="FontStyle39"/>
          <w:sz w:val="40"/>
          <w:szCs w:val="40"/>
        </w:rPr>
      </w:pPr>
      <w:r>
        <w:rPr>
          <w:rStyle w:val="FontStyle39"/>
          <w:sz w:val="40"/>
          <w:szCs w:val="40"/>
        </w:rPr>
        <w:t>ZA ROK 2017</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DB6CB7" w:rsidRDefault="00DB6CB7"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t>3</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mieszkańców………………………………………………………………………..</w:t>
      </w:r>
      <w:r w:rsidR="00724BA6">
        <w:rPr>
          <w:rFonts w:ascii="Times New Roman" w:eastAsiaTheme="minorEastAsia" w:hAnsi="Times New Roman" w:cs="Times New Roman"/>
          <w:sz w:val="24"/>
          <w:szCs w:val="24"/>
          <w:lang w:eastAsia="pl-PL"/>
        </w:rPr>
        <w:t>5</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997FE6">
        <w:rPr>
          <w:rFonts w:ascii="Times New Roman" w:eastAsiaTheme="minorEastAsia" w:hAnsi="Times New Roman" w:cs="Times New Roman"/>
          <w:sz w:val="24"/>
          <w:szCs w:val="24"/>
          <w:lang w:eastAsia="pl-PL"/>
        </w:rPr>
        <w:t>..</w:t>
      </w:r>
      <w:r w:rsidR="00A75D9D">
        <w:rPr>
          <w:rFonts w:ascii="Times New Roman" w:eastAsiaTheme="minorEastAsia" w:hAnsi="Times New Roman" w:cs="Times New Roman"/>
          <w:sz w:val="24"/>
          <w:szCs w:val="24"/>
          <w:lang w:eastAsia="pl-PL"/>
        </w:rPr>
        <w:t>.</w:t>
      </w:r>
      <w:r w:rsidR="00724BA6">
        <w:rPr>
          <w:rFonts w:ascii="Times New Roman" w:eastAsiaTheme="minorEastAsia" w:hAnsi="Times New Roman" w:cs="Times New Roman"/>
          <w:sz w:val="24"/>
          <w:szCs w:val="24"/>
          <w:lang w:eastAsia="pl-PL"/>
        </w:rPr>
        <w:t>5</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 xml:space="preserve">Możliwości przetwarzania zmieszanych odpadów komunalnych, </w:t>
      </w:r>
      <w:r w:rsidR="00145E41">
        <w:rPr>
          <w:rFonts w:ascii="Times New Roman" w:eastAsia="Times New Roman" w:hAnsi="Times New Roman" w:cs="Times New Roman"/>
          <w:color w:val="000000" w:themeColor="text1"/>
          <w:sz w:val="24"/>
          <w:szCs w:val="24"/>
          <w:lang w:eastAsia="pl-PL"/>
        </w:rPr>
        <w:t>odpadów zielonych oraz pozostałości z sortowania odpadów komunalnych przeznaczonych do składowania………</w:t>
      </w:r>
      <w:r w:rsidR="00724BA6">
        <w:rPr>
          <w:rFonts w:ascii="Times New Roman" w:eastAsia="Times New Roman" w:hAnsi="Times New Roman" w:cs="Times New Roman"/>
          <w:color w:val="000000" w:themeColor="text1"/>
          <w:sz w:val="24"/>
          <w:szCs w:val="24"/>
          <w:lang w:eastAsia="pl-PL"/>
        </w:rPr>
        <w:t>5</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sidR="00DB6CB7">
        <w:rPr>
          <w:rFonts w:ascii="Times New Roman" w:eastAsiaTheme="minorEastAsia" w:hAnsi="Times New Roman" w:cs="Times New Roman"/>
          <w:color w:val="000000" w:themeColor="text1"/>
          <w:sz w:val="24"/>
          <w:szCs w:val="24"/>
          <w:lang w:eastAsia="pl-PL"/>
        </w:rPr>
        <w:t xml:space="preserve"> Brodnica w 2014 roku……</w:t>
      </w:r>
      <w:r w:rsidR="00724BA6">
        <w:rPr>
          <w:rFonts w:ascii="Times New Roman" w:eastAsiaTheme="minorEastAsia" w:hAnsi="Times New Roman" w:cs="Times New Roman"/>
          <w:color w:val="000000" w:themeColor="text1"/>
          <w:sz w:val="24"/>
          <w:szCs w:val="24"/>
          <w:lang w:eastAsia="pl-PL"/>
        </w:rPr>
        <w:t>6</w:t>
      </w:r>
    </w:p>
    <w:p w:rsidR="00A75D9D" w:rsidRDefault="00145E41"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Koszty poniesione w związku z odbieraniem, odzyskiem, recyklingiem </w:t>
      </w:r>
      <w:r w:rsidR="00DB6CB7">
        <w:rPr>
          <w:rFonts w:ascii="Times New Roman" w:eastAsiaTheme="minorEastAsia" w:hAnsi="Times New Roman" w:cs="Times New Roman"/>
          <w:color w:val="000000" w:themeColor="text1"/>
          <w:sz w:val="24"/>
          <w:szCs w:val="24"/>
          <w:lang w:eastAsia="pl-PL"/>
        </w:rPr>
        <w:t xml:space="preserve">                                                     </w:t>
      </w:r>
      <w:r>
        <w:rPr>
          <w:rFonts w:ascii="Times New Roman" w:eastAsiaTheme="minorEastAsia" w:hAnsi="Times New Roman" w:cs="Times New Roman"/>
          <w:color w:val="000000" w:themeColor="text1"/>
          <w:sz w:val="24"/>
          <w:szCs w:val="24"/>
          <w:lang w:eastAsia="pl-PL"/>
        </w:rPr>
        <w:t>i unieszkodliwianiem odpadów komunalnych……………</w:t>
      </w:r>
      <w:r w:rsidR="00DB6CB7">
        <w:rPr>
          <w:rFonts w:ascii="Times New Roman" w:eastAsiaTheme="minorEastAsia" w:hAnsi="Times New Roman" w:cs="Times New Roman"/>
          <w:color w:val="000000" w:themeColor="text1"/>
          <w:sz w:val="24"/>
          <w:szCs w:val="24"/>
          <w:lang w:eastAsia="pl-PL"/>
        </w:rPr>
        <w:t>………………………………….</w:t>
      </w:r>
      <w:r w:rsidR="00562FFD">
        <w:rPr>
          <w:rFonts w:ascii="Times New Roman" w:eastAsiaTheme="minorEastAsia" w:hAnsi="Times New Roman" w:cs="Times New Roman"/>
          <w:color w:val="000000" w:themeColor="text1"/>
          <w:sz w:val="24"/>
          <w:szCs w:val="24"/>
          <w:lang w:eastAsia="pl-PL"/>
        </w:rPr>
        <w:t>6</w:t>
      </w:r>
      <w:bookmarkStart w:id="0" w:name="_GoBack"/>
      <w:bookmarkEnd w:id="0"/>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Potrzeby inwestycyjne związane z gospodarowaniem odpadami komunalnymi</w:t>
      </w:r>
      <w:r w:rsidR="00DB6CB7">
        <w:rPr>
          <w:rFonts w:ascii="Times New Roman" w:eastAsiaTheme="minorEastAsia" w:hAnsi="Times New Roman" w:cs="Times New Roman"/>
          <w:color w:val="000000" w:themeColor="text1"/>
          <w:sz w:val="24"/>
          <w:szCs w:val="24"/>
          <w:lang w:eastAsia="pl-PL"/>
        </w:rPr>
        <w:t>……………</w:t>
      </w:r>
      <w:r w:rsidR="00724BA6">
        <w:rPr>
          <w:rFonts w:ascii="Times New Roman" w:eastAsiaTheme="minorEastAsia" w:hAnsi="Times New Roman" w:cs="Times New Roman"/>
          <w:color w:val="000000" w:themeColor="text1"/>
          <w:sz w:val="24"/>
          <w:szCs w:val="24"/>
          <w:lang w:eastAsia="pl-PL"/>
        </w:rPr>
        <w:t>7</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DB6CB7">
        <w:rPr>
          <w:rFonts w:ascii="Times New Roman" w:eastAsiaTheme="minorEastAsia" w:hAnsi="Times New Roman" w:cs="Times New Roman"/>
          <w:color w:val="000000" w:themeColor="text1"/>
          <w:sz w:val="24"/>
          <w:szCs w:val="24"/>
          <w:lang w:eastAsia="pl-PL"/>
        </w:rPr>
        <w:t>ski……………………………………………………………………</w:t>
      </w:r>
      <w:r w:rsidR="00724BA6">
        <w:rPr>
          <w:rFonts w:ascii="Times New Roman" w:eastAsiaTheme="minorEastAsia" w:hAnsi="Times New Roman" w:cs="Times New Roman"/>
          <w:color w:val="000000" w:themeColor="text1"/>
          <w:sz w:val="24"/>
          <w:szCs w:val="24"/>
          <w:lang w:eastAsia="pl-PL"/>
        </w:rPr>
        <w:t>7</w:t>
      </w: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Pr="00DF07F0"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E156EB" w:rsidRDefault="00E156EB"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75F41" w:rsidRPr="00DF07F0" w:rsidRDefault="00F75F41"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Pr="001111FD"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sz w:val="24"/>
          <w:szCs w:val="24"/>
          <w:lang w:eastAsia="pl-PL"/>
        </w:rPr>
      </w:pPr>
    </w:p>
    <w:p w:rsidR="00DB6CB7" w:rsidRPr="001111FD"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sz w:val="24"/>
          <w:szCs w:val="24"/>
          <w:lang w:eastAsia="pl-PL"/>
        </w:rPr>
      </w:pPr>
    </w:p>
    <w:p w:rsidR="006436EF" w:rsidRPr="0011065A"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sz w:val="24"/>
          <w:szCs w:val="24"/>
          <w:lang w:eastAsia="pl-PL"/>
        </w:rPr>
      </w:pPr>
      <w:r w:rsidRPr="0011065A">
        <w:rPr>
          <w:rFonts w:ascii="Times New Roman" w:eastAsiaTheme="minorEastAsia" w:hAnsi="Times New Roman" w:cs="Times New Roman"/>
          <w:b/>
          <w:sz w:val="24"/>
          <w:szCs w:val="24"/>
          <w:lang w:eastAsia="pl-PL"/>
        </w:rPr>
        <w:t>Podstawa prawna.</w:t>
      </w:r>
    </w:p>
    <w:p w:rsidR="00190AFB" w:rsidRPr="0011065A" w:rsidRDefault="006436EF" w:rsidP="00190AFB">
      <w:pPr>
        <w:spacing w:after="0" w:line="360" w:lineRule="auto"/>
        <w:ind w:firstLine="360"/>
        <w:jc w:val="both"/>
        <w:rPr>
          <w:rFonts w:ascii="Times New Roman" w:hAnsi="Times New Roman" w:cs="Times New Roman"/>
          <w:sz w:val="24"/>
          <w:szCs w:val="24"/>
          <w:shd w:val="clear" w:color="auto" w:fill="FFFFFF"/>
        </w:rPr>
      </w:pPr>
      <w:r w:rsidRPr="0011065A">
        <w:rPr>
          <w:rFonts w:ascii="Times New Roman" w:eastAsiaTheme="minorEastAsia" w:hAnsi="Times New Roman" w:cs="Times New Roman"/>
          <w:sz w:val="24"/>
          <w:szCs w:val="24"/>
          <w:lang w:eastAsia="pl-PL"/>
        </w:rPr>
        <w:t xml:space="preserve">Zgodnie z art. 3 ust. 2 pkt 10 ustawy z dnia 13 września 1996 roku o utrzymaniu czystości i porządku w </w:t>
      </w:r>
      <w:r w:rsidR="00E26856" w:rsidRPr="0011065A">
        <w:rPr>
          <w:rFonts w:ascii="Times New Roman" w:eastAsiaTheme="minorEastAsia" w:hAnsi="Times New Roman" w:cs="Times New Roman"/>
          <w:sz w:val="24"/>
          <w:szCs w:val="24"/>
          <w:lang w:eastAsia="pl-PL"/>
        </w:rPr>
        <w:t>gminach (Dz. U. z 201</w:t>
      </w:r>
      <w:r w:rsidR="006421BC">
        <w:rPr>
          <w:rFonts w:ascii="Times New Roman" w:eastAsiaTheme="minorEastAsia" w:hAnsi="Times New Roman" w:cs="Times New Roman"/>
          <w:sz w:val="24"/>
          <w:szCs w:val="24"/>
          <w:lang w:eastAsia="pl-PL"/>
        </w:rPr>
        <w:t>7</w:t>
      </w:r>
      <w:r w:rsidR="00E26856" w:rsidRPr="0011065A">
        <w:rPr>
          <w:rFonts w:ascii="Times New Roman" w:eastAsiaTheme="minorEastAsia" w:hAnsi="Times New Roman" w:cs="Times New Roman"/>
          <w:sz w:val="24"/>
          <w:szCs w:val="24"/>
          <w:lang w:eastAsia="pl-PL"/>
        </w:rPr>
        <w:t xml:space="preserve"> r. poz.  </w:t>
      </w:r>
      <w:r w:rsidR="006421BC">
        <w:rPr>
          <w:rFonts w:ascii="Times New Roman" w:eastAsiaTheme="minorEastAsia" w:hAnsi="Times New Roman" w:cs="Times New Roman"/>
          <w:sz w:val="24"/>
          <w:szCs w:val="24"/>
          <w:lang w:eastAsia="pl-PL"/>
        </w:rPr>
        <w:t>1</w:t>
      </w:r>
      <w:r w:rsidR="00190AFB" w:rsidRPr="0011065A">
        <w:rPr>
          <w:rFonts w:ascii="Times New Roman" w:eastAsiaTheme="minorEastAsia" w:hAnsi="Times New Roman" w:cs="Times New Roman"/>
          <w:sz w:val="24"/>
          <w:szCs w:val="24"/>
          <w:lang w:eastAsia="pl-PL"/>
        </w:rPr>
        <w:t>2</w:t>
      </w:r>
      <w:r w:rsidR="006421BC">
        <w:rPr>
          <w:rFonts w:ascii="Times New Roman" w:eastAsiaTheme="minorEastAsia" w:hAnsi="Times New Roman" w:cs="Times New Roman"/>
          <w:sz w:val="24"/>
          <w:szCs w:val="24"/>
          <w:lang w:eastAsia="pl-PL"/>
        </w:rPr>
        <w:t>89</w:t>
      </w:r>
      <w:r w:rsidR="00E26856" w:rsidRPr="0011065A">
        <w:rPr>
          <w:rFonts w:ascii="Times New Roman" w:eastAsiaTheme="minorEastAsia" w:hAnsi="Times New Roman" w:cs="Times New Roman"/>
          <w:sz w:val="24"/>
          <w:szCs w:val="24"/>
          <w:lang w:eastAsia="pl-PL"/>
        </w:rPr>
        <w:t xml:space="preserve"> </w:t>
      </w:r>
      <w:r w:rsidRPr="0011065A">
        <w:rPr>
          <w:rFonts w:ascii="Times New Roman" w:eastAsiaTheme="minorEastAsia" w:hAnsi="Times New Roman" w:cs="Times New Roman"/>
          <w:sz w:val="24"/>
          <w:szCs w:val="24"/>
          <w:lang w:eastAsia="pl-PL"/>
        </w:rPr>
        <w:t xml:space="preserve">z </w:t>
      </w:r>
      <w:proofErr w:type="spellStart"/>
      <w:r w:rsidRPr="0011065A">
        <w:rPr>
          <w:rFonts w:ascii="Times New Roman" w:eastAsiaTheme="minorEastAsia" w:hAnsi="Times New Roman" w:cs="Times New Roman"/>
          <w:sz w:val="24"/>
          <w:szCs w:val="24"/>
          <w:lang w:eastAsia="pl-PL"/>
        </w:rPr>
        <w:t>późn</w:t>
      </w:r>
      <w:proofErr w:type="spellEnd"/>
      <w:r w:rsidRPr="0011065A">
        <w:rPr>
          <w:rFonts w:ascii="Times New Roman" w:eastAsiaTheme="minorEastAsia" w:hAnsi="Times New Roman" w:cs="Times New Roman"/>
          <w:sz w:val="24"/>
          <w:szCs w:val="24"/>
          <w:lang w:eastAsia="pl-PL"/>
        </w:rPr>
        <w:t xml:space="preserve">. zm.), </w:t>
      </w:r>
      <w:r w:rsidR="00190AFB" w:rsidRPr="0011065A">
        <w:rPr>
          <w:rFonts w:ascii="Times New Roman" w:hAnsi="Times New Roman" w:cs="Times New Roman"/>
          <w:sz w:val="24"/>
          <w:szCs w:val="24"/>
          <w:shd w:val="clear" w:color="auto" w:fill="FFFFFF"/>
        </w:rPr>
        <w:t>gminy zapewniają czystość i porządek na swoim terenie i tworzą warunki niezbędne do ich utrzymania, a w szczególności: dokonują corocznej analizy stanu gospodarki odpadami komunalnymi, w celu weryfikacji możliwości technicznych i organizacyjnych gminy w zakresie gospodarowania odpadami komunalnymi.</w:t>
      </w:r>
    </w:p>
    <w:p w:rsidR="00EF459F" w:rsidRPr="0011065A" w:rsidRDefault="00190AFB" w:rsidP="00EF459F">
      <w:pPr>
        <w:shd w:val="clear" w:color="auto" w:fill="FFFFFF"/>
        <w:spacing w:after="0" w:line="360" w:lineRule="auto"/>
        <w:ind w:firstLine="360"/>
        <w:jc w:val="both"/>
        <w:rPr>
          <w:rFonts w:ascii="Times New Roman" w:eastAsia="Times New Roman" w:hAnsi="Times New Roman" w:cs="Times New Roman"/>
          <w:sz w:val="24"/>
          <w:szCs w:val="24"/>
          <w:lang w:eastAsia="pl-PL"/>
        </w:rPr>
      </w:pPr>
      <w:r w:rsidRPr="0011065A">
        <w:rPr>
          <w:rFonts w:ascii="Times New Roman" w:hAnsi="Times New Roman" w:cs="Times New Roman"/>
          <w:sz w:val="24"/>
          <w:szCs w:val="24"/>
          <w:shd w:val="clear" w:color="auto" w:fill="FFFFFF"/>
        </w:rPr>
        <w:t xml:space="preserve">Zgodnie z art. 9 </w:t>
      </w:r>
      <w:proofErr w:type="spellStart"/>
      <w:r w:rsidRPr="0011065A">
        <w:rPr>
          <w:rFonts w:ascii="Times New Roman" w:hAnsi="Times New Roman" w:cs="Times New Roman"/>
          <w:sz w:val="24"/>
          <w:szCs w:val="24"/>
          <w:shd w:val="clear" w:color="auto" w:fill="FFFFFF"/>
        </w:rPr>
        <w:t>tb</w:t>
      </w:r>
      <w:proofErr w:type="spellEnd"/>
      <w:r w:rsidRPr="0011065A">
        <w:rPr>
          <w:rFonts w:ascii="Times New Roman" w:hAnsi="Times New Roman" w:cs="Times New Roman"/>
          <w:sz w:val="24"/>
          <w:szCs w:val="24"/>
          <w:shd w:val="clear" w:color="auto" w:fill="FFFFFF"/>
        </w:rPr>
        <w:t xml:space="preserve"> ust. 1 w/w ustawy </w:t>
      </w:r>
      <w:r w:rsidR="00EF459F" w:rsidRPr="0011065A">
        <w:rPr>
          <w:rFonts w:ascii="Times New Roman" w:hAnsi="Times New Roman" w:cs="Times New Roman"/>
          <w:sz w:val="24"/>
          <w:szCs w:val="24"/>
          <w:shd w:val="clear" w:color="auto" w:fill="FFFFFF"/>
        </w:rPr>
        <w:t>n</w:t>
      </w:r>
      <w:r w:rsidR="00EF459F" w:rsidRPr="0011065A">
        <w:rPr>
          <w:rFonts w:ascii="Times New Roman" w:eastAsia="Times New Roman" w:hAnsi="Times New Roman" w:cs="Times New Roman"/>
          <w:sz w:val="24"/>
          <w:szCs w:val="24"/>
          <w:lang w:eastAsia="pl-PL"/>
        </w:rPr>
        <w:t>a podstawie sprawozdań złożonych przez podmioty odbierające odpady komunalne od właścicieli nieruchomości, podmioty prowadzące punkty selektywnego zbierania odpadów komunalnych oraz rocznego sprawozdania z realizacji zadań z zakresu gospodarowania odpadami komunalnymi oraz innych dostępnych danych wpływających na koszty systemu gospodarowania odpadami komunalnymi wójt, burmistrz lub prezydent miasta sporządza analizę stanu gospodarki odpadami komunalnymi obejmującą w szczególności:</w:t>
      </w:r>
    </w:p>
    <w:p w:rsidR="00EF459F" w:rsidRPr="0011065A"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065A">
        <w:rPr>
          <w:rFonts w:ascii="Times New Roman" w:eastAsia="Times New Roman" w:hAnsi="Times New Roman" w:cs="Times New Roman"/>
          <w:sz w:val="24"/>
          <w:szCs w:val="24"/>
          <w:lang w:eastAsia="pl-PL"/>
        </w:rPr>
        <w:t>1)możliwości przetwarzania zmieszanych odpadów komunalnych, odpadów zielonych oraz pozostałości z sortowania i pozostałości z mechaniczno-biologicznego przetwarzania odpadów komunalnych przeznaczonych do składowania;</w:t>
      </w:r>
    </w:p>
    <w:p w:rsidR="00EF459F" w:rsidRPr="0011065A"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065A">
        <w:rPr>
          <w:rFonts w:ascii="Times New Roman" w:eastAsia="Times New Roman" w:hAnsi="Times New Roman" w:cs="Times New Roman"/>
          <w:sz w:val="24"/>
          <w:szCs w:val="24"/>
          <w:lang w:eastAsia="pl-PL"/>
        </w:rPr>
        <w:t>2)potrzeby inwestycyjne związane z gospodarowaniem odpadami komunalnymi;</w:t>
      </w:r>
    </w:p>
    <w:p w:rsidR="00EF459F" w:rsidRPr="0011065A"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065A">
        <w:rPr>
          <w:rFonts w:ascii="Times New Roman" w:eastAsia="Times New Roman" w:hAnsi="Times New Roman" w:cs="Times New Roman"/>
          <w:sz w:val="24"/>
          <w:szCs w:val="24"/>
          <w:lang w:eastAsia="pl-PL"/>
        </w:rPr>
        <w:t>3)koszty poniesione w związku z odbieraniem, odzyskiem, recyklingiem i unieszkodliwianiem odpadów komunalnych;</w:t>
      </w:r>
    </w:p>
    <w:p w:rsidR="00EF459F" w:rsidRPr="0011065A"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065A">
        <w:rPr>
          <w:rFonts w:ascii="Times New Roman" w:eastAsia="Times New Roman" w:hAnsi="Times New Roman" w:cs="Times New Roman"/>
          <w:sz w:val="24"/>
          <w:szCs w:val="24"/>
          <w:lang w:eastAsia="pl-PL"/>
        </w:rPr>
        <w:t>4)liczbę mieszkańców;</w:t>
      </w:r>
    </w:p>
    <w:p w:rsidR="00EF459F" w:rsidRPr="0011065A"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065A">
        <w:rPr>
          <w:rFonts w:ascii="Times New Roman" w:eastAsia="Times New Roman" w:hAnsi="Times New Roman" w:cs="Times New Roman"/>
          <w:sz w:val="24"/>
          <w:szCs w:val="24"/>
          <w:lang w:eastAsia="pl-PL"/>
        </w:rPr>
        <w:t>5)liczbę właścicieli nieruchomości, którzy nie zawarli umowy, o której mowa w art. 6 ust. 1, w imieniu których gmina powinna podjąć działania, o których mowa w art. 6 ust. 6-12;</w:t>
      </w:r>
    </w:p>
    <w:p w:rsidR="00EF459F" w:rsidRPr="0011065A"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065A">
        <w:rPr>
          <w:rFonts w:ascii="Times New Roman" w:eastAsia="Times New Roman" w:hAnsi="Times New Roman" w:cs="Times New Roman"/>
          <w:sz w:val="24"/>
          <w:szCs w:val="24"/>
          <w:lang w:eastAsia="pl-PL"/>
        </w:rPr>
        <w:t>6)ilość odpadów komunalnych wytwarzanych na terenie gminy;</w:t>
      </w:r>
    </w:p>
    <w:p w:rsidR="00190AFB" w:rsidRPr="0011065A" w:rsidRDefault="00EF459F" w:rsidP="00EF459F">
      <w:pPr>
        <w:shd w:val="clear" w:color="auto" w:fill="FFFFFF"/>
        <w:spacing w:after="0" w:line="360" w:lineRule="auto"/>
        <w:jc w:val="both"/>
        <w:rPr>
          <w:rFonts w:ascii="Times New Roman" w:eastAsia="Times New Roman" w:hAnsi="Times New Roman" w:cs="Times New Roman"/>
          <w:sz w:val="24"/>
          <w:szCs w:val="24"/>
          <w:lang w:eastAsia="pl-PL"/>
        </w:rPr>
      </w:pPr>
      <w:r w:rsidRPr="0011065A">
        <w:rPr>
          <w:rFonts w:ascii="Times New Roman" w:eastAsia="Times New Roman" w:hAnsi="Times New Roman" w:cs="Times New Roman"/>
          <w:sz w:val="24"/>
          <w:szCs w:val="24"/>
          <w:lang w:eastAsia="pl-PL"/>
        </w:rPr>
        <w:t>7)ilość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AB4734" w:rsidRPr="0011065A" w:rsidRDefault="00AB4734" w:rsidP="00190AFB">
      <w:pPr>
        <w:pStyle w:val="Akapitzlist"/>
        <w:numPr>
          <w:ilvl w:val="0"/>
          <w:numId w:val="6"/>
        </w:numPr>
        <w:spacing w:after="0" w:line="360" w:lineRule="auto"/>
        <w:jc w:val="both"/>
        <w:rPr>
          <w:rFonts w:ascii="Times New Roman" w:eastAsiaTheme="minorEastAsia" w:hAnsi="Times New Roman" w:cs="Times New Roman"/>
          <w:b/>
          <w:sz w:val="24"/>
          <w:szCs w:val="24"/>
          <w:lang w:eastAsia="pl-PL"/>
        </w:rPr>
      </w:pPr>
      <w:r w:rsidRPr="0011065A">
        <w:rPr>
          <w:rFonts w:ascii="Times New Roman" w:eastAsiaTheme="minorEastAsia" w:hAnsi="Times New Roman" w:cs="Times New Roman"/>
          <w:b/>
          <w:sz w:val="24"/>
          <w:szCs w:val="24"/>
          <w:lang w:eastAsia="pl-PL"/>
        </w:rPr>
        <w:t>Zasady funkcjonowania systemu gospodarowania odpadami komunalnymi</w:t>
      </w:r>
      <w:r w:rsidR="00F07F3F" w:rsidRPr="0011065A">
        <w:rPr>
          <w:rFonts w:ascii="Times New Roman" w:eastAsiaTheme="minorEastAsia" w:hAnsi="Times New Roman" w:cs="Times New Roman"/>
          <w:b/>
          <w:sz w:val="24"/>
          <w:szCs w:val="24"/>
          <w:lang w:eastAsia="pl-PL"/>
        </w:rPr>
        <w:t>.</w:t>
      </w:r>
    </w:p>
    <w:p w:rsidR="00E26856" w:rsidRPr="0011065A"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11065A">
        <w:rPr>
          <w:rStyle w:val="FontStyle46"/>
          <w:color w:val="auto"/>
          <w:sz w:val="24"/>
          <w:szCs w:val="24"/>
        </w:rPr>
        <w:t>Od 1 lipca 2013 r. gminnym systemem gospodarowania odpad</w:t>
      </w:r>
      <w:r w:rsidR="007D5390" w:rsidRPr="0011065A">
        <w:rPr>
          <w:rStyle w:val="FontStyle46"/>
          <w:color w:val="auto"/>
          <w:sz w:val="24"/>
          <w:szCs w:val="24"/>
        </w:rPr>
        <w:t>ami komunalnymi objęte zostały</w:t>
      </w:r>
      <w:r w:rsidRPr="0011065A">
        <w:rPr>
          <w:rStyle w:val="FontStyle46"/>
          <w:color w:val="auto"/>
          <w:sz w:val="24"/>
          <w:szCs w:val="24"/>
        </w:rPr>
        <w:t xml:space="preserve"> nieruchomości, na których zamieszkują mieszkańcy, zgodnie z uchwałą Nr XXIII/147/13 Rady Gminy Brodnica z dnia 11 marca 2013r. w sprawie metody ustalenia opłaty za gospodarowanie odpadami komunalnymi oraz stawki opłaty. </w:t>
      </w:r>
    </w:p>
    <w:p w:rsidR="00DC633A" w:rsidRPr="0011065A" w:rsidRDefault="00E26856" w:rsidP="00DF07F0">
      <w:pPr>
        <w:widowControl w:val="0"/>
        <w:tabs>
          <w:tab w:val="left" w:pos="235"/>
          <w:tab w:val="left" w:leader="dot" w:pos="8880"/>
        </w:tabs>
        <w:autoSpaceDE w:val="0"/>
        <w:autoSpaceDN w:val="0"/>
        <w:adjustRightInd w:val="0"/>
        <w:spacing w:after="0" w:line="360" w:lineRule="auto"/>
        <w:contextualSpacing/>
        <w:jc w:val="both"/>
        <w:rPr>
          <w:rStyle w:val="FontStyle46"/>
          <w:rFonts w:cstheme="minorBidi"/>
          <w:color w:val="auto"/>
          <w:sz w:val="24"/>
          <w:szCs w:val="24"/>
        </w:rPr>
      </w:pPr>
      <w:r w:rsidRPr="0011065A">
        <w:rPr>
          <w:rStyle w:val="FontStyle46"/>
          <w:color w:val="auto"/>
          <w:sz w:val="24"/>
          <w:szCs w:val="24"/>
        </w:rPr>
        <w:lastRenderedPageBreak/>
        <w:tab/>
      </w:r>
      <w:r w:rsidR="00783F25" w:rsidRPr="0011065A">
        <w:rPr>
          <w:rStyle w:val="FontStyle46"/>
          <w:color w:val="auto"/>
          <w:sz w:val="24"/>
          <w:szCs w:val="24"/>
        </w:rPr>
        <w:t>Ustalono stawkę opłaty w wysokości 8,35 zł miesięcz</w:t>
      </w:r>
      <w:r w:rsidRPr="0011065A">
        <w:rPr>
          <w:rStyle w:val="FontStyle46"/>
          <w:color w:val="auto"/>
          <w:sz w:val="24"/>
          <w:szCs w:val="24"/>
        </w:rPr>
        <w:t>nie od osoby zamieszkującej daną</w:t>
      </w:r>
      <w:r w:rsidR="00783F25" w:rsidRPr="0011065A">
        <w:rPr>
          <w:rStyle w:val="FontStyle46"/>
          <w:color w:val="auto"/>
          <w:sz w:val="24"/>
          <w:szCs w:val="24"/>
        </w:rPr>
        <w:t xml:space="preserve"> nieruchomość oraz stawkę wyższą, jeżeli odpady nie są zbierane i odbierane w sposób selektywny w wysokości 14,20zł miesięcznie od osoby zamieszkującej daną nieruchomość.</w:t>
      </w:r>
      <w:r w:rsidRPr="0011065A">
        <w:rPr>
          <w:rStyle w:val="FontStyle46"/>
          <w:color w:val="auto"/>
          <w:sz w:val="24"/>
          <w:szCs w:val="24"/>
        </w:rPr>
        <w:t xml:space="preserve"> </w:t>
      </w:r>
      <w:r w:rsidR="00F17EDE" w:rsidRPr="0011065A">
        <w:rPr>
          <w:rStyle w:val="FontStyle46"/>
          <w:color w:val="auto"/>
          <w:sz w:val="24"/>
          <w:szCs w:val="24"/>
        </w:rPr>
        <w:tab/>
      </w:r>
      <w:r w:rsidR="007114C0" w:rsidRPr="0011065A">
        <w:rPr>
          <w:rStyle w:val="FontStyle46"/>
          <w:color w:val="auto"/>
          <w:sz w:val="24"/>
          <w:szCs w:val="24"/>
        </w:rPr>
        <w:t>Na podstawie deklaracji złożonych przez właścicieli nieruchomości, według stanu na dzień 31 grudnia 201</w:t>
      </w:r>
      <w:r w:rsidR="003F07E8" w:rsidRPr="0011065A">
        <w:rPr>
          <w:rStyle w:val="FontStyle46"/>
          <w:color w:val="auto"/>
          <w:sz w:val="24"/>
          <w:szCs w:val="24"/>
        </w:rPr>
        <w:t>7</w:t>
      </w:r>
      <w:r w:rsidR="007114C0" w:rsidRPr="0011065A">
        <w:rPr>
          <w:rStyle w:val="FontStyle46"/>
          <w:color w:val="auto"/>
          <w:sz w:val="24"/>
          <w:szCs w:val="24"/>
        </w:rPr>
        <w:t xml:space="preserve"> r. na</w:t>
      </w:r>
      <w:r w:rsidR="00CB7F8D" w:rsidRPr="0011065A">
        <w:rPr>
          <w:rStyle w:val="FontStyle46"/>
          <w:color w:val="auto"/>
          <w:sz w:val="24"/>
          <w:szCs w:val="24"/>
        </w:rPr>
        <w:t xml:space="preserve"> terenie Gminy Brodnica znajdowało</w:t>
      </w:r>
      <w:r w:rsidR="007114C0" w:rsidRPr="0011065A">
        <w:rPr>
          <w:rStyle w:val="FontStyle46"/>
          <w:color w:val="auto"/>
          <w:sz w:val="24"/>
          <w:szCs w:val="24"/>
        </w:rPr>
        <w:t xml:space="preserve"> się </w:t>
      </w:r>
      <w:r w:rsidR="003F07E8" w:rsidRPr="0011065A">
        <w:rPr>
          <w:rStyle w:val="FontStyle46"/>
          <w:color w:val="auto"/>
          <w:sz w:val="24"/>
          <w:szCs w:val="24"/>
        </w:rPr>
        <w:t>2 052</w:t>
      </w:r>
      <w:r w:rsidR="00F17EDE" w:rsidRPr="0011065A">
        <w:rPr>
          <w:rStyle w:val="FontStyle46"/>
          <w:color w:val="auto"/>
          <w:sz w:val="24"/>
          <w:szCs w:val="24"/>
        </w:rPr>
        <w:t xml:space="preserve"> z</w:t>
      </w:r>
      <w:r w:rsidR="007114C0" w:rsidRPr="0011065A">
        <w:rPr>
          <w:rStyle w:val="FontStyle46"/>
          <w:color w:val="auto"/>
          <w:sz w:val="24"/>
          <w:szCs w:val="24"/>
        </w:rPr>
        <w:t>amieszkałych nieruchomości.</w:t>
      </w:r>
      <w:r w:rsidR="00DC633A" w:rsidRPr="0011065A">
        <w:rPr>
          <w:rStyle w:val="FontStyle46"/>
          <w:color w:val="auto"/>
          <w:sz w:val="24"/>
          <w:szCs w:val="24"/>
        </w:rPr>
        <w:t xml:space="preserve"> </w:t>
      </w:r>
      <w:r w:rsidR="00E134E6" w:rsidRPr="0011065A">
        <w:rPr>
          <w:rFonts w:ascii="Times New Roman" w:hAnsi="Times New Roman"/>
          <w:sz w:val="24"/>
          <w:szCs w:val="24"/>
        </w:rPr>
        <w:t xml:space="preserve">Złożono 1 </w:t>
      </w:r>
      <w:r w:rsidR="002C748A" w:rsidRPr="0011065A">
        <w:rPr>
          <w:rFonts w:ascii="Times New Roman" w:hAnsi="Times New Roman"/>
          <w:sz w:val="24"/>
          <w:szCs w:val="24"/>
        </w:rPr>
        <w:t>8</w:t>
      </w:r>
      <w:r w:rsidR="003F07E8" w:rsidRPr="0011065A">
        <w:rPr>
          <w:rFonts w:ascii="Times New Roman" w:hAnsi="Times New Roman"/>
          <w:sz w:val="24"/>
          <w:szCs w:val="24"/>
        </w:rPr>
        <w:t>70</w:t>
      </w:r>
      <w:r w:rsidR="00DC633A" w:rsidRPr="0011065A">
        <w:rPr>
          <w:rFonts w:ascii="Times New Roman" w:hAnsi="Times New Roman"/>
          <w:sz w:val="24"/>
          <w:szCs w:val="24"/>
        </w:rPr>
        <w:t xml:space="preserve"> deklaracji od osób, które zadeklarowały zbiórkę odpad</w:t>
      </w:r>
      <w:r w:rsidR="002C748A" w:rsidRPr="0011065A">
        <w:rPr>
          <w:rFonts w:ascii="Times New Roman" w:hAnsi="Times New Roman"/>
          <w:sz w:val="24"/>
          <w:szCs w:val="24"/>
        </w:rPr>
        <w:t>ów w sposób selektywny  oraz 18</w:t>
      </w:r>
      <w:r w:rsidR="003F07E8" w:rsidRPr="0011065A">
        <w:rPr>
          <w:rFonts w:ascii="Times New Roman" w:hAnsi="Times New Roman"/>
          <w:sz w:val="24"/>
          <w:szCs w:val="24"/>
        </w:rPr>
        <w:t>2</w:t>
      </w:r>
      <w:r w:rsidR="00DC633A" w:rsidRPr="0011065A">
        <w:rPr>
          <w:rFonts w:ascii="Times New Roman" w:hAnsi="Times New Roman"/>
          <w:sz w:val="24"/>
          <w:szCs w:val="24"/>
        </w:rPr>
        <w:t xml:space="preserve"> deklaracji od osób, które zadeklarowały zbiórkę odpadów w sposób zmieszany. Liczba ludności wg. deklaracji wyniosła </w:t>
      </w:r>
      <w:r w:rsidR="003F07E8" w:rsidRPr="0011065A">
        <w:rPr>
          <w:rFonts w:ascii="Times New Roman" w:hAnsi="Times New Roman"/>
          <w:bCs/>
          <w:sz w:val="24"/>
          <w:szCs w:val="24"/>
        </w:rPr>
        <w:t>7 203</w:t>
      </w:r>
      <w:r w:rsidR="00DC633A" w:rsidRPr="0011065A">
        <w:rPr>
          <w:rFonts w:ascii="Times New Roman" w:hAnsi="Times New Roman"/>
          <w:bCs/>
          <w:sz w:val="24"/>
          <w:szCs w:val="24"/>
        </w:rPr>
        <w:t xml:space="preserve"> osoby.</w:t>
      </w:r>
    </w:p>
    <w:p w:rsidR="00F72499" w:rsidRPr="0011065A" w:rsidRDefault="00F72499" w:rsidP="00DF07F0">
      <w:pPr>
        <w:spacing w:after="0" w:line="360" w:lineRule="auto"/>
        <w:contextualSpacing/>
        <w:jc w:val="both"/>
        <w:rPr>
          <w:rFonts w:ascii="Times New Roman" w:hAnsi="Times New Roman" w:cs="Times New Roman"/>
          <w:sz w:val="24"/>
          <w:szCs w:val="24"/>
        </w:rPr>
      </w:pPr>
      <w:r w:rsidRPr="0011065A">
        <w:rPr>
          <w:rFonts w:ascii="Times New Roman" w:hAnsi="Times New Roman" w:cs="Times New Roman"/>
          <w:sz w:val="24"/>
          <w:szCs w:val="24"/>
        </w:rPr>
        <w:tab/>
        <w:t xml:space="preserve"> W drodze przetargu na odbiór i zagospodarowanie odpadów komunalnych z terenu Gminy Brodnica </w:t>
      </w:r>
      <w:r w:rsidR="0035620E" w:rsidRPr="0011065A">
        <w:rPr>
          <w:rFonts w:ascii="Times New Roman" w:hAnsi="Times New Roman" w:cs="Times New Roman"/>
          <w:sz w:val="24"/>
          <w:szCs w:val="24"/>
        </w:rPr>
        <w:t>w 201</w:t>
      </w:r>
      <w:r w:rsidR="00C875E5" w:rsidRPr="0011065A">
        <w:rPr>
          <w:rFonts w:ascii="Times New Roman" w:hAnsi="Times New Roman" w:cs="Times New Roman"/>
          <w:sz w:val="24"/>
          <w:szCs w:val="24"/>
        </w:rPr>
        <w:t>7</w:t>
      </w:r>
      <w:r w:rsidR="0035620E" w:rsidRPr="0011065A">
        <w:rPr>
          <w:rFonts w:ascii="Times New Roman" w:hAnsi="Times New Roman" w:cs="Times New Roman"/>
          <w:sz w:val="24"/>
          <w:szCs w:val="24"/>
        </w:rPr>
        <w:t xml:space="preserve">r. </w:t>
      </w:r>
      <w:r w:rsidRPr="0011065A">
        <w:rPr>
          <w:rFonts w:ascii="Times New Roman" w:hAnsi="Times New Roman" w:cs="Times New Roman"/>
          <w:sz w:val="24"/>
          <w:szCs w:val="24"/>
        </w:rPr>
        <w:t>została wyłoniona firma Przedsiębiorstwo Usług Komunalnych</w:t>
      </w:r>
      <w:r w:rsidRPr="0011065A">
        <w:rPr>
          <w:rFonts w:ascii="Times New Roman" w:hAnsi="Times New Roman" w:cs="Times New Roman"/>
          <w:sz w:val="24"/>
          <w:szCs w:val="24"/>
        </w:rPr>
        <w:br/>
        <w:t>Sp. z o.o. w Lipnie</w:t>
      </w:r>
      <w:r w:rsidR="0035620E" w:rsidRPr="0011065A">
        <w:rPr>
          <w:rFonts w:ascii="Times New Roman" w:hAnsi="Times New Roman" w:cs="Times New Roman"/>
          <w:sz w:val="24"/>
          <w:szCs w:val="24"/>
        </w:rPr>
        <w:t xml:space="preserve">, która </w:t>
      </w:r>
      <w:r w:rsidRPr="0011065A">
        <w:rPr>
          <w:rFonts w:ascii="Times New Roman" w:hAnsi="Times New Roman" w:cs="Times New Roman"/>
          <w:sz w:val="24"/>
          <w:szCs w:val="24"/>
        </w:rPr>
        <w:t>na mocy umowy świadczyła usługę odbierania odpadów komunalnych od mieszkańców z terenu Gminy Brodnica.</w:t>
      </w:r>
      <w:r w:rsidR="007B3FED" w:rsidRPr="0011065A">
        <w:rPr>
          <w:rFonts w:ascii="Times New Roman" w:hAnsi="Times New Roman" w:cs="Times New Roman"/>
          <w:sz w:val="24"/>
          <w:szCs w:val="24"/>
        </w:rPr>
        <w:t xml:space="preserve"> Umowa zawarta została </w:t>
      </w:r>
      <w:r w:rsidR="0035620E" w:rsidRPr="0011065A">
        <w:rPr>
          <w:rFonts w:ascii="Times New Roman" w:hAnsi="Times New Roman" w:cs="Times New Roman"/>
          <w:sz w:val="24"/>
          <w:szCs w:val="24"/>
        </w:rPr>
        <w:t xml:space="preserve">od dnia </w:t>
      </w:r>
      <w:r w:rsidR="00283BFB" w:rsidRPr="0011065A">
        <w:rPr>
          <w:rFonts w:ascii="Times New Roman" w:hAnsi="Times New Roman" w:cs="Times New Roman"/>
          <w:sz w:val="24"/>
          <w:szCs w:val="24"/>
        </w:rPr>
        <w:t>1.07.2014r. do 30.06.2017r.</w:t>
      </w:r>
      <w:r w:rsidR="00C875E5" w:rsidRPr="0011065A">
        <w:rPr>
          <w:rFonts w:ascii="Times New Roman" w:hAnsi="Times New Roman" w:cs="Times New Roman"/>
          <w:sz w:val="24"/>
          <w:szCs w:val="24"/>
        </w:rPr>
        <w:t xml:space="preserve"> a kolejna od dnia 1.07.2017 do 30.06.2020r.</w:t>
      </w:r>
    </w:p>
    <w:p w:rsidR="00F72499" w:rsidRPr="0011065A" w:rsidRDefault="00F72499" w:rsidP="00DF07F0">
      <w:pPr>
        <w:spacing w:after="0" w:line="360" w:lineRule="auto"/>
        <w:ind w:firstLine="708"/>
        <w:contextualSpacing/>
        <w:jc w:val="both"/>
        <w:rPr>
          <w:rFonts w:ascii="Times New Roman" w:hAnsi="Times New Roman" w:cs="Times New Roman"/>
          <w:sz w:val="24"/>
          <w:szCs w:val="24"/>
        </w:rPr>
      </w:pPr>
      <w:r w:rsidRPr="0011065A">
        <w:rPr>
          <w:rFonts w:ascii="Times New Roman" w:hAnsi="Times New Roman" w:cs="Times New Roman"/>
          <w:sz w:val="24"/>
          <w:szCs w:val="24"/>
        </w:rPr>
        <w:t xml:space="preserve">Głównym założeniem </w:t>
      </w:r>
      <w:r w:rsidR="008C5709" w:rsidRPr="0011065A">
        <w:rPr>
          <w:rFonts w:ascii="Times New Roman" w:hAnsi="Times New Roman" w:cs="Times New Roman"/>
          <w:sz w:val="24"/>
          <w:szCs w:val="24"/>
        </w:rPr>
        <w:t>systemu</w:t>
      </w:r>
      <w:r w:rsidRPr="0011065A">
        <w:rPr>
          <w:rFonts w:ascii="Times New Roman" w:hAnsi="Times New Roman" w:cs="Times New Roman"/>
          <w:sz w:val="24"/>
          <w:szCs w:val="24"/>
        </w:rPr>
        <w:t xml:space="preserve"> było zmniejszenie ilości wytwarzanych odpadów u źródła i prowadzenie selektywnej zbiórki odpadów. </w:t>
      </w:r>
    </w:p>
    <w:p w:rsidR="00DA7BA3" w:rsidRPr="0011065A" w:rsidRDefault="00F72499" w:rsidP="00DF07F0">
      <w:pPr>
        <w:spacing w:after="0" w:line="360" w:lineRule="auto"/>
        <w:ind w:firstLine="708"/>
        <w:contextualSpacing/>
        <w:jc w:val="both"/>
        <w:rPr>
          <w:rFonts w:ascii="Times New Roman" w:hAnsi="Times New Roman" w:cs="Times New Roman"/>
          <w:sz w:val="24"/>
          <w:szCs w:val="24"/>
        </w:rPr>
      </w:pPr>
      <w:r w:rsidRPr="0011065A">
        <w:rPr>
          <w:rFonts w:ascii="Times New Roman" w:hAnsi="Times New Roman" w:cs="Times New Roman"/>
          <w:sz w:val="24"/>
          <w:szCs w:val="24"/>
        </w:rPr>
        <w:t>W pojemniki na odpady zmieszane właściciele nieruchomości muszą zaopatrzyć się we własnym zakresie, worki na odpady zebrane selektywnie zapewnia Gmina Brodnica poprzez podmiot uprawniony, jako usługę dodatkową. Selektywna zbiórka polega na gromadzeniu odpadów przez właścicieli nieruchomości w określonych frakcjach, co ułatwia dalsze przetwarzanie odpadów.</w:t>
      </w:r>
    </w:p>
    <w:p w:rsidR="00BE3550" w:rsidRPr="0011065A" w:rsidRDefault="00BE3550" w:rsidP="00BE355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11065A">
        <w:rPr>
          <w:rStyle w:val="FontStyle46"/>
          <w:color w:val="auto"/>
          <w:sz w:val="24"/>
          <w:szCs w:val="24"/>
        </w:rPr>
        <w:tab/>
        <w:t>Dla właścicieli nieruchomości zobowiązanych do uiszczania opłaty za gospodarowanie odpadami komunalnymi dostępny był Punkt Selektywnego Zbierania Odpadów Komunalnych (PSZOK) zlokalizowany w Gorczenicy, który był czynny dwa razy w tygodniu.</w:t>
      </w:r>
    </w:p>
    <w:p w:rsidR="00BE3550" w:rsidRPr="0011065A" w:rsidRDefault="00BE3550" w:rsidP="00BE3550">
      <w:pPr>
        <w:pStyle w:val="Style15"/>
        <w:widowControl/>
        <w:spacing w:line="360" w:lineRule="auto"/>
        <w:ind w:firstLine="360"/>
        <w:contextualSpacing/>
        <w:rPr>
          <w:rStyle w:val="FontStyle46"/>
          <w:color w:val="auto"/>
          <w:sz w:val="24"/>
          <w:szCs w:val="24"/>
        </w:rPr>
      </w:pPr>
      <w:r w:rsidRPr="0011065A">
        <w:rPr>
          <w:rStyle w:val="FontStyle46"/>
          <w:color w:val="auto"/>
          <w:sz w:val="24"/>
          <w:szCs w:val="24"/>
        </w:rPr>
        <w:t>Do Punktu Selektywnego Zbierania Odpadów Komunalnych  można było dostarczać wyselekcjonowane frakcje odpadów:</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odpady wielkogabarytowe,</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zużyty sprzęt elektryczny i elektroniczny,</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zużyte baterie i akumulatory,</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zużyte opony,</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odpady selektywnie zebrane (papier, szkło, tworzywa sztuczne, opakowania wielomateriałowe, metal),</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 xml:space="preserve">odpady komunalne ulegające biodegradacji, </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przeterminowane leki i opakowania po nich,</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odpady budowlane i rozbiórkowe, pochodzące z prowadzenia drobnych prac, niewymagających pozwolenia na budowę,</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lastRenderedPageBreak/>
        <w:t>chemikalia,</w:t>
      </w:r>
    </w:p>
    <w:p w:rsidR="00BE3550" w:rsidRPr="0011065A" w:rsidRDefault="00BE3550" w:rsidP="00BE3550">
      <w:pPr>
        <w:pStyle w:val="Style15"/>
        <w:widowControl/>
        <w:numPr>
          <w:ilvl w:val="0"/>
          <w:numId w:val="8"/>
        </w:numPr>
        <w:spacing w:line="360" w:lineRule="auto"/>
        <w:contextualSpacing/>
        <w:rPr>
          <w:rStyle w:val="FontStyle46"/>
          <w:color w:val="auto"/>
          <w:sz w:val="24"/>
          <w:szCs w:val="24"/>
        </w:rPr>
      </w:pPr>
      <w:r w:rsidRPr="0011065A">
        <w:rPr>
          <w:rStyle w:val="FontStyle46"/>
          <w:color w:val="auto"/>
          <w:sz w:val="24"/>
          <w:szCs w:val="24"/>
        </w:rPr>
        <w:t>odzież i tekstylia.</w:t>
      </w:r>
    </w:p>
    <w:p w:rsidR="00BE3550" w:rsidRPr="0011065A" w:rsidRDefault="00BE3550" w:rsidP="00BE3550">
      <w:pPr>
        <w:pStyle w:val="Style15"/>
        <w:widowControl/>
        <w:spacing w:line="360" w:lineRule="auto"/>
        <w:ind w:firstLine="0"/>
        <w:contextualSpacing/>
        <w:rPr>
          <w:rStyle w:val="FontStyle46"/>
          <w:color w:val="auto"/>
          <w:sz w:val="24"/>
          <w:szCs w:val="24"/>
        </w:rPr>
      </w:pPr>
      <w:r w:rsidRPr="0011065A">
        <w:rPr>
          <w:rStyle w:val="FontStyle46"/>
          <w:color w:val="auto"/>
          <w:sz w:val="24"/>
          <w:szCs w:val="24"/>
        </w:rPr>
        <w:t>Gmina Brodnica organizowała również dwa razy do roku zbieranie odpadów wielkogabarytowych bezpośrednio od mieszkańców z ich nieruchomości.</w:t>
      </w:r>
    </w:p>
    <w:p w:rsidR="00BE3550" w:rsidRPr="0011065A" w:rsidRDefault="00BE3550" w:rsidP="00DF07F0">
      <w:pPr>
        <w:spacing w:after="0" w:line="360" w:lineRule="auto"/>
        <w:ind w:firstLine="708"/>
        <w:contextualSpacing/>
        <w:jc w:val="both"/>
        <w:rPr>
          <w:rFonts w:ascii="Times New Roman" w:hAnsi="Times New Roman" w:cs="Times New Roman"/>
          <w:sz w:val="24"/>
          <w:szCs w:val="24"/>
        </w:rPr>
      </w:pPr>
    </w:p>
    <w:p w:rsidR="005312C3" w:rsidRPr="0011065A" w:rsidRDefault="005312C3" w:rsidP="00725B29">
      <w:pPr>
        <w:pStyle w:val="Style4"/>
        <w:widowControl/>
        <w:numPr>
          <w:ilvl w:val="0"/>
          <w:numId w:val="6"/>
        </w:numPr>
        <w:spacing w:line="360" w:lineRule="auto"/>
        <w:contextualSpacing/>
        <w:rPr>
          <w:rStyle w:val="FontStyle45"/>
          <w:color w:val="auto"/>
          <w:sz w:val="24"/>
          <w:szCs w:val="24"/>
        </w:rPr>
      </w:pPr>
      <w:r w:rsidRPr="0011065A">
        <w:rPr>
          <w:rStyle w:val="FontStyle45"/>
          <w:color w:val="auto"/>
          <w:sz w:val="24"/>
          <w:szCs w:val="24"/>
        </w:rPr>
        <w:t>Liczba mieszkańców</w:t>
      </w:r>
      <w:r w:rsidR="00F07F3F" w:rsidRPr="0011065A">
        <w:rPr>
          <w:rStyle w:val="FontStyle45"/>
          <w:color w:val="auto"/>
          <w:sz w:val="24"/>
          <w:szCs w:val="24"/>
        </w:rPr>
        <w:t>.</w:t>
      </w:r>
    </w:p>
    <w:p w:rsidR="00DA7BA3" w:rsidRPr="0011065A" w:rsidRDefault="005312C3" w:rsidP="00DA7BA3">
      <w:pPr>
        <w:pStyle w:val="Style18"/>
        <w:widowControl/>
        <w:spacing w:line="360" w:lineRule="auto"/>
        <w:ind w:firstLine="360"/>
        <w:contextualSpacing/>
      </w:pPr>
      <w:r w:rsidRPr="0011065A">
        <w:rPr>
          <w:rStyle w:val="FontStyle46"/>
          <w:color w:val="auto"/>
          <w:sz w:val="24"/>
          <w:szCs w:val="24"/>
        </w:rPr>
        <w:t>Liczba mieszkańców z</w:t>
      </w:r>
      <w:r w:rsidR="00DA7BA3" w:rsidRPr="0011065A">
        <w:rPr>
          <w:rStyle w:val="FontStyle46"/>
          <w:color w:val="auto"/>
          <w:sz w:val="24"/>
          <w:szCs w:val="24"/>
        </w:rPr>
        <w:t>ameldowanych na dzień 31.12.201</w:t>
      </w:r>
      <w:r w:rsidR="00245F22" w:rsidRPr="0011065A">
        <w:rPr>
          <w:rStyle w:val="FontStyle46"/>
          <w:color w:val="auto"/>
          <w:sz w:val="24"/>
          <w:szCs w:val="24"/>
        </w:rPr>
        <w:t>7</w:t>
      </w:r>
      <w:r w:rsidRPr="0011065A">
        <w:rPr>
          <w:rStyle w:val="FontStyle46"/>
          <w:color w:val="auto"/>
          <w:sz w:val="24"/>
          <w:szCs w:val="24"/>
        </w:rPr>
        <w:t xml:space="preserve"> r. </w:t>
      </w:r>
      <w:r w:rsidR="000E6C48" w:rsidRPr="0011065A">
        <w:rPr>
          <w:rStyle w:val="FontStyle46"/>
          <w:color w:val="auto"/>
          <w:sz w:val="24"/>
          <w:szCs w:val="24"/>
        </w:rPr>
        <w:t>wyniosła</w:t>
      </w:r>
      <w:r w:rsidRPr="0011065A">
        <w:rPr>
          <w:rStyle w:val="FontStyle46"/>
          <w:color w:val="auto"/>
          <w:sz w:val="24"/>
          <w:szCs w:val="24"/>
        </w:rPr>
        <w:t xml:space="preserve"> </w:t>
      </w:r>
      <w:r w:rsidR="00200020" w:rsidRPr="0011065A">
        <w:rPr>
          <w:rStyle w:val="FontStyle46"/>
          <w:color w:val="auto"/>
          <w:sz w:val="24"/>
          <w:szCs w:val="24"/>
        </w:rPr>
        <w:t>8</w:t>
      </w:r>
      <w:r w:rsidR="000E6C48" w:rsidRPr="0011065A">
        <w:rPr>
          <w:rStyle w:val="FontStyle46"/>
          <w:color w:val="auto"/>
          <w:sz w:val="24"/>
          <w:szCs w:val="24"/>
        </w:rPr>
        <w:t xml:space="preserve"> </w:t>
      </w:r>
      <w:r w:rsidR="00245F22" w:rsidRPr="0011065A">
        <w:rPr>
          <w:rStyle w:val="FontStyle46"/>
          <w:color w:val="auto"/>
          <w:sz w:val="24"/>
          <w:szCs w:val="24"/>
        </w:rPr>
        <w:t>268</w:t>
      </w:r>
      <w:r w:rsidR="009757D9" w:rsidRPr="0011065A">
        <w:rPr>
          <w:rStyle w:val="FontStyle46"/>
          <w:color w:val="auto"/>
          <w:sz w:val="24"/>
          <w:szCs w:val="24"/>
        </w:rPr>
        <w:t xml:space="preserve"> </w:t>
      </w:r>
      <w:r w:rsidR="00FF1028" w:rsidRPr="0011065A">
        <w:rPr>
          <w:rStyle w:val="FontStyle46"/>
          <w:color w:val="auto"/>
          <w:sz w:val="24"/>
          <w:szCs w:val="24"/>
        </w:rPr>
        <w:t>osó</w:t>
      </w:r>
      <w:r w:rsidR="000E6C48" w:rsidRPr="0011065A">
        <w:rPr>
          <w:rStyle w:val="FontStyle46"/>
          <w:color w:val="auto"/>
          <w:sz w:val="24"/>
          <w:szCs w:val="24"/>
        </w:rPr>
        <w:t>b</w:t>
      </w:r>
      <w:r w:rsidR="009757D9" w:rsidRPr="0011065A">
        <w:rPr>
          <w:rStyle w:val="FontStyle46"/>
          <w:color w:val="auto"/>
          <w:sz w:val="24"/>
          <w:szCs w:val="24"/>
        </w:rPr>
        <w:t>, w</w:t>
      </w:r>
      <w:r w:rsidRPr="0011065A">
        <w:rPr>
          <w:rStyle w:val="FontStyle46"/>
          <w:color w:val="auto"/>
          <w:sz w:val="24"/>
          <w:szCs w:val="24"/>
        </w:rPr>
        <w:t xml:space="preserve"> stosunku do liczby mieszkańców zameldowanych na dzień 31.12.201</w:t>
      </w:r>
      <w:r w:rsidR="00245F22" w:rsidRPr="0011065A">
        <w:rPr>
          <w:rStyle w:val="FontStyle46"/>
          <w:color w:val="auto"/>
          <w:sz w:val="24"/>
          <w:szCs w:val="24"/>
        </w:rPr>
        <w:t>6</w:t>
      </w:r>
      <w:r w:rsidRPr="0011065A">
        <w:rPr>
          <w:rStyle w:val="FontStyle46"/>
          <w:color w:val="auto"/>
          <w:sz w:val="24"/>
          <w:szCs w:val="24"/>
        </w:rPr>
        <w:t xml:space="preserve"> r. </w:t>
      </w:r>
      <w:r w:rsidR="000E6C48" w:rsidRPr="0011065A">
        <w:rPr>
          <w:rStyle w:val="FontStyle46"/>
          <w:color w:val="auto"/>
          <w:sz w:val="24"/>
          <w:szCs w:val="24"/>
        </w:rPr>
        <w:t xml:space="preserve">który wyniósł </w:t>
      </w:r>
      <w:r w:rsidR="00FF1028" w:rsidRPr="0011065A">
        <w:rPr>
          <w:rStyle w:val="FontStyle46"/>
          <w:color w:val="auto"/>
          <w:sz w:val="24"/>
          <w:szCs w:val="24"/>
        </w:rPr>
        <w:t>8</w:t>
      </w:r>
      <w:r w:rsidR="000E6C48" w:rsidRPr="0011065A">
        <w:rPr>
          <w:rStyle w:val="FontStyle46"/>
          <w:color w:val="auto"/>
          <w:sz w:val="24"/>
          <w:szCs w:val="24"/>
        </w:rPr>
        <w:t xml:space="preserve"> </w:t>
      </w:r>
      <w:r w:rsidR="00395EEA" w:rsidRPr="0011065A">
        <w:rPr>
          <w:rStyle w:val="FontStyle46"/>
          <w:color w:val="auto"/>
          <w:sz w:val="24"/>
          <w:szCs w:val="24"/>
        </w:rPr>
        <w:t>113</w:t>
      </w:r>
      <w:r w:rsidR="009757D9" w:rsidRPr="0011065A">
        <w:rPr>
          <w:rStyle w:val="FontStyle46"/>
          <w:color w:val="auto"/>
          <w:sz w:val="24"/>
          <w:szCs w:val="24"/>
        </w:rPr>
        <w:t xml:space="preserve"> </w:t>
      </w:r>
      <w:r w:rsidRPr="0011065A">
        <w:rPr>
          <w:rStyle w:val="FontStyle46"/>
          <w:color w:val="auto"/>
          <w:sz w:val="24"/>
          <w:szCs w:val="24"/>
        </w:rPr>
        <w:t>osób</w:t>
      </w:r>
      <w:r w:rsidR="00DA7BA3" w:rsidRPr="0011065A">
        <w:rPr>
          <w:rStyle w:val="FontStyle46"/>
          <w:color w:val="auto"/>
          <w:sz w:val="24"/>
          <w:szCs w:val="24"/>
        </w:rPr>
        <w:t>,</w:t>
      </w:r>
      <w:r w:rsidRPr="0011065A">
        <w:rPr>
          <w:rStyle w:val="FontStyle46"/>
          <w:color w:val="auto"/>
          <w:sz w:val="24"/>
          <w:szCs w:val="24"/>
        </w:rPr>
        <w:t xml:space="preserve"> nastąpił </w:t>
      </w:r>
      <w:r w:rsidR="009757D9" w:rsidRPr="0011065A">
        <w:rPr>
          <w:rStyle w:val="FontStyle46"/>
          <w:color w:val="auto"/>
          <w:sz w:val="24"/>
          <w:szCs w:val="24"/>
        </w:rPr>
        <w:t>wzrost</w:t>
      </w:r>
      <w:r w:rsidR="00FF1028" w:rsidRPr="0011065A">
        <w:rPr>
          <w:rStyle w:val="FontStyle46"/>
          <w:color w:val="auto"/>
          <w:sz w:val="24"/>
          <w:szCs w:val="24"/>
        </w:rPr>
        <w:t xml:space="preserve"> o 1</w:t>
      </w:r>
      <w:r w:rsidR="00395EEA" w:rsidRPr="0011065A">
        <w:rPr>
          <w:rStyle w:val="FontStyle46"/>
          <w:color w:val="auto"/>
          <w:sz w:val="24"/>
          <w:szCs w:val="24"/>
        </w:rPr>
        <w:t>55</w:t>
      </w:r>
      <w:r w:rsidR="00DA7BA3" w:rsidRPr="0011065A">
        <w:rPr>
          <w:rStyle w:val="FontStyle46"/>
          <w:color w:val="auto"/>
          <w:sz w:val="24"/>
          <w:szCs w:val="24"/>
        </w:rPr>
        <w:t xml:space="preserve"> os</w:t>
      </w:r>
      <w:r w:rsidR="00395EEA" w:rsidRPr="0011065A">
        <w:rPr>
          <w:rStyle w:val="FontStyle46"/>
          <w:color w:val="auto"/>
          <w:sz w:val="24"/>
          <w:szCs w:val="24"/>
        </w:rPr>
        <w:t>ó</w:t>
      </w:r>
      <w:r w:rsidR="00FF1028" w:rsidRPr="0011065A">
        <w:rPr>
          <w:rStyle w:val="FontStyle46"/>
          <w:color w:val="auto"/>
          <w:sz w:val="24"/>
          <w:szCs w:val="24"/>
        </w:rPr>
        <w:t>b</w:t>
      </w:r>
      <w:r w:rsidR="00395EEA" w:rsidRPr="0011065A">
        <w:rPr>
          <w:rStyle w:val="FontStyle46"/>
          <w:color w:val="auto"/>
          <w:sz w:val="24"/>
          <w:szCs w:val="24"/>
        </w:rPr>
        <w:t xml:space="preserve"> czyli około 1,</w:t>
      </w:r>
      <w:r w:rsidR="00FF1028" w:rsidRPr="0011065A">
        <w:rPr>
          <w:rStyle w:val="FontStyle46"/>
          <w:color w:val="auto"/>
          <w:sz w:val="24"/>
          <w:szCs w:val="24"/>
        </w:rPr>
        <w:t>9</w:t>
      </w:r>
      <w:r w:rsidR="00395EEA" w:rsidRPr="0011065A">
        <w:rPr>
          <w:rStyle w:val="FontStyle46"/>
          <w:color w:val="auto"/>
          <w:sz w:val="24"/>
          <w:szCs w:val="24"/>
        </w:rPr>
        <w:t>1</w:t>
      </w:r>
      <w:r w:rsidR="00FF1028" w:rsidRPr="0011065A">
        <w:rPr>
          <w:rStyle w:val="FontStyle46"/>
          <w:color w:val="auto"/>
          <w:sz w:val="24"/>
          <w:szCs w:val="24"/>
        </w:rPr>
        <w:t xml:space="preserve"> </w:t>
      </w:r>
      <w:r w:rsidR="00DA7BA3" w:rsidRPr="0011065A">
        <w:rPr>
          <w:rStyle w:val="FontStyle46"/>
          <w:color w:val="auto"/>
          <w:sz w:val="24"/>
          <w:szCs w:val="24"/>
        </w:rPr>
        <w:t>%.</w:t>
      </w:r>
    </w:p>
    <w:p w:rsidR="00A31515" w:rsidRPr="0011065A" w:rsidRDefault="005312C3" w:rsidP="00B0288F">
      <w:pPr>
        <w:pStyle w:val="Akapitzlist"/>
        <w:numPr>
          <w:ilvl w:val="0"/>
          <w:numId w:val="6"/>
        </w:numPr>
        <w:tabs>
          <w:tab w:val="left" w:pos="0"/>
          <w:tab w:val="left" w:leader="dot" w:pos="8760"/>
        </w:tabs>
        <w:autoSpaceDE w:val="0"/>
        <w:autoSpaceDN w:val="0"/>
        <w:adjustRightInd w:val="0"/>
        <w:spacing w:before="110" w:after="0" w:line="360" w:lineRule="auto"/>
        <w:ind w:right="10"/>
        <w:jc w:val="both"/>
        <w:rPr>
          <w:rFonts w:ascii="Times New Roman" w:eastAsiaTheme="minorEastAsia" w:hAnsi="Times New Roman" w:cs="Times New Roman"/>
          <w:sz w:val="24"/>
          <w:szCs w:val="24"/>
          <w:lang w:eastAsia="pl-PL"/>
        </w:rPr>
      </w:pPr>
      <w:r w:rsidRPr="0011065A">
        <w:rPr>
          <w:rFonts w:ascii="Times New Roman" w:eastAsia="Times New Roman" w:hAnsi="Times New Roman" w:cs="Times New Roman"/>
          <w:b/>
          <w:sz w:val="24"/>
          <w:szCs w:val="24"/>
          <w:lang w:eastAsia="pl-PL"/>
        </w:rPr>
        <w:t>Liczbę właścicieli nieruchomości, którzy nie zawarli umowy, o której mowa w art. 6 ust. 1, w imieniu których gmina powinna podjąć działania, o których mowa w art. 6 ust. 6-12</w:t>
      </w:r>
      <w:r w:rsidR="00F07F3F" w:rsidRPr="0011065A">
        <w:rPr>
          <w:rFonts w:ascii="Times New Roman" w:eastAsia="Times New Roman" w:hAnsi="Times New Roman" w:cs="Times New Roman"/>
          <w:b/>
          <w:sz w:val="24"/>
          <w:szCs w:val="24"/>
          <w:lang w:eastAsia="pl-PL"/>
        </w:rPr>
        <w:t>.</w:t>
      </w:r>
    </w:p>
    <w:p w:rsidR="00DB6CB7" w:rsidRPr="0011065A"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11065A">
        <w:rPr>
          <w:rStyle w:val="FontStyle46"/>
          <w:color w:val="auto"/>
          <w:sz w:val="24"/>
          <w:szCs w:val="24"/>
        </w:rPr>
        <w:tab/>
      </w:r>
      <w:r w:rsidR="00CA4EB5" w:rsidRPr="0011065A">
        <w:rPr>
          <w:rStyle w:val="FontStyle46"/>
          <w:color w:val="auto"/>
          <w:sz w:val="24"/>
          <w:szCs w:val="24"/>
        </w:rPr>
        <w:t>Na terenie G</w:t>
      </w:r>
      <w:r w:rsidR="005312C3" w:rsidRPr="0011065A">
        <w:rPr>
          <w:rStyle w:val="FontStyle46"/>
          <w:color w:val="auto"/>
          <w:sz w:val="24"/>
          <w:szCs w:val="24"/>
        </w:rPr>
        <w:t>miny</w:t>
      </w:r>
      <w:r w:rsidR="00CA4EB5" w:rsidRPr="0011065A">
        <w:rPr>
          <w:rStyle w:val="FontStyle46"/>
          <w:color w:val="auto"/>
          <w:sz w:val="24"/>
          <w:szCs w:val="24"/>
        </w:rPr>
        <w:t xml:space="preserve"> Brodnica</w:t>
      </w:r>
      <w:r w:rsidR="005312C3" w:rsidRPr="0011065A">
        <w:rPr>
          <w:rStyle w:val="FontStyle46"/>
          <w:color w:val="auto"/>
          <w:sz w:val="24"/>
          <w:szCs w:val="24"/>
        </w:rPr>
        <w:t xml:space="preserve"> nie stwierdzono w 201</w:t>
      </w:r>
      <w:r w:rsidR="004677EF" w:rsidRPr="0011065A">
        <w:rPr>
          <w:rStyle w:val="FontStyle46"/>
          <w:color w:val="auto"/>
          <w:sz w:val="24"/>
          <w:szCs w:val="24"/>
        </w:rPr>
        <w:t>7</w:t>
      </w:r>
      <w:r w:rsidR="005312C3" w:rsidRPr="0011065A">
        <w:rPr>
          <w:rStyle w:val="FontStyle46"/>
          <w:color w:val="auto"/>
          <w:sz w:val="24"/>
          <w:szCs w:val="24"/>
        </w:rPr>
        <w:t xml:space="preserve"> r. przypadków nie zawarcia umowy przez właścicieli nieruchomości, o których mowa w art. 6 ust. 1 ustawy o utrzymaniu czystości i porządku w gminach.</w:t>
      </w:r>
    </w:p>
    <w:p w:rsidR="00B53865" w:rsidRPr="0011065A" w:rsidRDefault="00B53865" w:rsidP="00B0288F">
      <w:pPr>
        <w:pStyle w:val="Akapitzlist"/>
        <w:numPr>
          <w:ilvl w:val="0"/>
          <w:numId w:val="6"/>
        </w:numPr>
        <w:tabs>
          <w:tab w:val="left" w:pos="235"/>
          <w:tab w:val="left" w:leader="dot" w:pos="8760"/>
        </w:tabs>
        <w:autoSpaceDE w:val="0"/>
        <w:autoSpaceDN w:val="0"/>
        <w:adjustRightInd w:val="0"/>
        <w:spacing w:before="110" w:after="0" w:line="360" w:lineRule="auto"/>
        <w:ind w:right="10"/>
        <w:jc w:val="both"/>
        <w:rPr>
          <w:rFonts w:ascii="Times New Roman" w:hAnsi="Times New Roman" w:cs="Times New Roman"/>
          <w:sz w:val="24"/>
          <w:szCs w:val="24"/>
        </w:rPr>
      </w:pPr>
      <w:r w:rsidRPr="0011065A">
        <w:rPr>
          <w:rFonts w:ascii="Times New Roman" w:eastAsiaTheme="minorEastAsia" w:hAnsi="Times New Roman" w:cs="Times New Roman"/>
          <w:b/>
          <w:bCs/>
          <w:sz w:val="24"/>
          <w:szCs w:val="24"/>
          <w:lang w:eastAsia="pl-PL"/>
        </w:rPr>
        <w:t xml:space="preserve">Możliwości </w:t>
      </w:r>
      <w:r w:rsidR="00F749B7" w:rsidRPr="0011065A">
        <w:rPr>
          <w:rFonts w:ascii="Times New Roman" w:eastAsiaTheme="minorEastAsia" w:hAnsi="Times New Roman" w:cs="Times New Roman"/>
          <w:b/>
          <w:bCs/>
          <w:sz w:val="24"/>
          <w:szCs w:val="24"/>
          <w:lang w:eastAsia="pl-PL"/>
        </w:rPr>
        <w:t xml:space="preserve">przetwarzania </w:t>
      </w:r>
      <w:r w:rsidRPr="0011065A">
        <w:rPr>
          <w:rFonts w:ascii="Times New Roman" w:eastAsiaTheme="minorEastAsia" w:hAnsi="Times New Roman" w:cs="Times New Roman"/>
          <w:b/>
          <w:bCs/>
          <w:sz w:val="24"/>
          <w:szCs w:val="24"/>
          <w:lang w:eastAsia="pl-PL"/>
        </w:rPr>
        <w:t>zmieszanych odpadów komunalnych,</w:t>
      </w:r>
      <w:r w:rsidR="00F749B7" w:rsidRPr="0011065A">
        <w:rPr>
          <w:rFonts w:ascii="Times New Roman" w:eastAsiaTheme="minorEastAsia" w:hAnsi="Times New Roman" w:cs="Times New Roman"/>
          <w:b/>
          <w:bCs/>
          <w:sz w:val="24"/>
          <w:szCs w:val="24"/>
          <w:lang w:eastAsia="pl-PL"/>
        </w:rPr>
        <w:t xml:space="preserve"> odpadów zielonych oraz pozostałości z sortowania </w:t>
      </w:r>
      <w:r w:rsidR="004B6DF7" w:rsidRPr="0011065A">
        <w:rPr>
          <w:rFonts w:ascii="Times New Roman" w:eastAsiaTheme="minorEastAsia" w:hAnsi="Times New Roman" w:cs="Times New Roman"/>
          <w:b/>
          <w:bCs/>
          <w:sz w:val="24"/>
          <w:szCs w:val="24"/>
          <w:lang w:eastAsia="pl-PL"/>
        </w:rPr>
        <w:t xml:space="preserve">i pozostałości z </w:t>
      </w:r>
      <w:proofErr w:type="spellStart"/>
      <w:r w:rsidR="004B6DF7" w:rsidRPr="0011065A">
        <w:rPr>
          <w:rFonts w:ascii="Times New Roman" w:eastAsiaTheme="minorEastAsia" w:hAnsi="Times New Roman" w:cs="Times New Roman"/>
          <w:b/>
          <w:bCs/>
          <w:sz w:val="24"/>
          <w:szCs w:val="24"/>
          <w:lang w:eastAsia="pl-PL"/>
        </w:rPr>
        <w:t>mechanioczno</w:t>
      </w:r>
      <w:proofErr w:type="spellEnd"/>
      <w:r w:rsidR="004B6DF7" w:rsidRPr="0011065A">
        <w:rPr>
          <w:rFonts w:ascii="Times New Roman" w:eastAsiaTheme="minorEastAsia" w:hAnsi="Times New Roman" w:cs="Times New Roman"/>
          <w:b/>
          <w:bCs/>
          <w:sz w:val="24"/>
          <w:szCs w:val="24"/>
          <w:lang w:eastAsia="pl-PL"/>
        </w:rPr>
        <w:t xml:space="preserve">-biologicznego przetwarzania </w:t>
      </w:r>
      <w:r w:rsidR="00F749B7" w:rsidRPr="0011065A">
        <w:rPr>
          <w:rFonts w:ascii="Times New Roman" w:eastAsiaTheme="minorEastAsia" w:hAnsi="Times New Roman" w:cs="Times New Roman"/>
          <w:b/>
          <w:bCs/>
          <w:sz w:val="24"/>
          <w:szCs w:val="24"/>
          <w:lang w:eastAsia="pl-PL"/>
        </w:rPr>
        <w:t>odpadów komunalnych przeznaczonych do składowania.</w:t>
      </w:r>
    </w:p>
    <w:p w:rsidR="00CC7788" w:rsidRPr="0011065A"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sz w:val="24"/>
          <w:szCs w:val="24"/>
          <w:lang w:eastAsia="pl-PL"/>
        </w:rPr>
      </w:pPr>
    </w:p>
    <w:p w:rsidR="005A3905" w:rsidRPr="0011065A" w:rsidRDefault="005A3905" w:rsidP="00CC7788">
      <w:pPr>
        <w:spacing w:after="0"/>
        <w:jc w:val="center"/>
        <w:rPr>
          <w:rFonts w:ascii="Times New Roman" w:hAnsi="Times New Roman"/>
          <w:b/>
          <w:bCs/>
          <w:sz w:val="20"/>
          <w:szCs w:val="20"/>
        </w:rPr>
      </w:pPr>
      <w:r w:rsidRPr="0011065A">
        <w:rPr>
          <w:rFonts w:ascii="Times New Roman" w:hAnsi="Times New Roman"/>
          <w:b/>
          <w:bCs/>
          <w:sz w:val="20"/>
          <w:szCs w:val="20"/>
        </w:rPr>
        <w:t xml:space="preserve">Tabela </w:t>
      </w:r>
      <w:r w:rsidR="009B4032" w:rsidRPr="0011065A">
        <w:rPr>
          <w:rFonts w:ascii="Times New Roman" w:hAnsi="Times New Roman"/>
          <w:b/>
          <w:bCs/>
          <w:sz w:val="20"/>
          <w:szCs w:val="20"/>
        </w:rPr>
        <w:t>1</w:t>
      </w:r>
      <w:r w:rsidR="004B6EC9" w:rsidRPr="0011065A">
        <w:rPr>
          <w:rFonts w:ascii="Times New Roman" w:hAnsi="Times New Roman"/>
          <w:b/>
          <w:bCs/>
          <w:sz w:val="20"/>
          <w:szCs w:val="20"/>
        </w:rPr>
        <w:t>.</w:t>
      </w:r>
    </w:p>
    <w:p w:rsidR="005A3905" w:rsidRPr="0011065A" w:rsidRDefault="005A3905" w:rsidP="00CC7788">
      <w:pPr>
        <w:spacing w:after="0"/>
        <w:jc w:val="center"/>
        <w:rPr>
          <w:rFonts w:ascii="Times New Roman" w:hAnsi="Times New Roman"/>
          <w:b/>
          <w:sz w:val="20"/>
          <w:szCs w:val="20"/>
        </w:rPr>
      </w:pPr>
      <w:r w:rsidRPr="0011065A">
        <w:rPr>
          <w:rFonts w:ascii="Times New Roman" w:hAnsi="Times New Roman"/>
          <w:b/>
          <w:sz w:val="20"/>
          <w:szCs w:val="20"/>
        </w:rPr>
        <w:t xml:space="preserve">Możliwości przetwarzania zmieszanych </w:t>
      </w:r>
      <w:r w:rsidR="00C75EF3" w:rsidRPr="0011065A">
        <w:rPr>
          <w:rFonts w:ascii="Times New Roman" w:hAnsi="Times New Roman"/>
          <w:b/>
          <w:sz w:val="20"/>
          <w:szCs w:val="20"/>
        </w:rPr>
        <w:t>odpadów komunalnych (20</w:t>
      </w:r>
      <w:r w:rsidR="00CC7788" w:rsidRPr="0011065A">
        <w:rPr>
          <w:rFonts w:ascii="Times New Roman" w:hAnsi="Times New Roman"/>
          <w:b/>
          <w:sz w:val="20"/>
          <w:szCs w:val="20"/>
        </w:rPr>
        <w:t xml:space="preserve"> </w:t>
      </w:r>
      <w:r w:rsidR="00C75EF3" w:rsidRPr="0011065A">
        <w:rPr>
          <w:rFonts w:ascii="Times New Roman" w:hAnsi="Times New Roman"/>
          <w:b/>
          <w:sz w:val="20"/>
          <w:szCs w:val="20"/>
        </w:rPr>
        <w:t>03</w:t>
      </w:r>
      <w:r w:rsidR="00CC7788" w:rsidRPr="0011065A">
        <w:rPr>
          <w:rFonts w:ascii="Times New Roman" w:hAnsi="Times New Roman"/>
          <w:b/>
          <w:sz w:val="20"/>
          <w:szCs w:val="20"/>
        </w:rPr>
        <w:t xml:space="preserve"> </w:t>
      </w:r>
      <w:r w:rsidR="00C75EF3" w:rsidRPr="0011065A">
        <w:rPr>
          <w:rFonts w:ascii="Times New Roman" w:hAnsi="Times New Roman"/>
          <w:b/>
          <w:sz w:val="20"/>
          <w:szCs w:val="20"/>
        </w:rPr>
        <w:t>01) w roku 201</w:t>
      </w:r>
      <w:r w:rsidR="00565BA8" w:rsidRPr="0011065A">
        <w:rPr>
          <w:rFonts w:ascii="Times New Roman" w:hAnsi="Times New Roman"/>
          <w:b/>
          <w:sz w:val="20"/>
          <w:szCs w:val="20"/>
        </w:rPr>
        <w:t>7</w:t>
      </w:r>
      <w:r w:rsidR="00C75EF3" w:rsidRPr="0011065A">
        <w:rPr>
          <w:rFonts w:ascii="Times New Roman" w:hAnsi="Times New Roman"/>
          <w:b/>
          <w:sz w:val="20"/>
          <w:szCs w:val="20"/>
        </w:rPr>
        <w:t>.</w:t>
      </w:r>
    </w:p>
    <w:p w:rsidR="00CC7788" w:rsidRPr="0011065A" w:rsidRDefault="00CC7788" w:rsidP="00CC7788">
      <w:pPr>
        <w:spacing w:after="0"/>
        <w:rPr>
          <w:rFonts w:ascii="Times New Roman" w:hAnsi="Times New Roman"/>
          <w:b/>
          <w:sz w:val="20"/>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3"/>
        <w:gridCol w:w="1701"/>
        <w:gridCol w:w="1843"/>
        <w:gridCol w:w="1838"/>
        <w:gridCol w:w="1847"/>
      </w:tblGrid>
      <w:tr w:rsidR="0011065A" w:rsidRPr="0011065A" w:rsidTr="00F75F41">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755CA9" w:rsidRPr="0011065A" w:rsidRDefault="00755CA9" w:rsidP="00C75EF3">
            <w:pPr>
              <w:spacing w:after="0" w:line="240" w:lineRule="auto"/>
              <w:jc w:val="center"/>
              <w:rPr>
                <w:rFonts w:ascii="Times New Roman" w:hAnsi="Times New Roman"/>
                <w:b/>
              </w:rPr>
            </w:pPr>
            <w:r w:rsidRPr="0011065A">
              <w:rPr>
                <w:rFonts w:ascii="Times New Roman" w:hAnsi="Times New Roman"/>
                <w:b/>
              </w:rPr>
              <w:t xml:space="preserve">Rok </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11065A" w:rsidRDefault="00755CA9" w:rsidP="003F7AC6">
            <w:pPr>
              <w:spacing w:after="0" w:line="240" w:lineRule="auto"/>
              <w:jc w:val="center"/>
              <w:rPr>
                <w:rFonts w:ascii="Times New Roman" w:hAnsi="Times New Roman"/>
                <w:b/>
              </w:rPr>
            </w:pPr>
            <w:r w:rsidRPr="0011065A">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755CA9" w:rsidRPr="0011065A" w:rsidRDefault="00755CA9" w:rsidP="003F7AC6">
            <w:pPr>
              <w:spacing w:after="0" w:line="240" w:lineRule="auto"/>
              <w:jc w:val="center"/>
              <w:rPr>
                <w:rFonts w:ascii="Times New Roman" w:hAnsi="Times New Roman"/>
                <w:b/>
              </w:rPr>
            </w:pPr>
            <w:r w:rsidRPr="0011065A">
              <w:rPr>
                <w:rFonts w:ascii="Times New Roman" w:hAnsi="Times New Roman"/>
                <w:b/>
              </w:rPr>
              <w:t>Kod odebranych odpadów komunalnych</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11065A" w:rsidRDefault="00755CA9" w:rsidP="003F7AC6">
            <w:pPr>
              <w:spacing w:after="0" w:line="240" w:lineRule="auto"/>
              <w:jc w:val="center"/>
              <w:rPr>
                <w:rFonts w:ascii="Times New Roman" w:hAnsi="Times New Roman"/>
                <w:b/>
              </w:rPr>
            </w:pPr>
            <w:r w:rsidRPr="0011065A">
              <w:rPr>
                <w:rFonts w:ascii="Times New Roman" w:hAnsi="Times New Roman"/>
                <w:b/>
              </w:rPr>
              <w:t>Masa odebranych odpadów komunalnych  (Mg)</w:t>
            </w:r>
          </w:p>
        </w:tc>
        <w:tc>
          <w:tcPr>
            <w:tcW w:w="1838" w:type="dxa"/>
            <w:tcBorders>
              <w:top w:val="single" w:sz="4" w:space="0" w:color="auto"/>
              <w:left w:val="single" w:sz="4" w:space="0" w:color="auto"/>
              <w:bottom w:val="single" w:sz="4" w:space="0" w:color="auto"/>
              <w:right w:val="single" w:sz="4" w:space="0" w:color="auto"/>
            </w:tcBorders>
            <w:vAlign w:val="center"/>
          </w:tcPr>
          <w:p w:rsidR="00755CA9" w:rsidRPr="0011065A" w:rsidRDefault="00755CA9" w:rsidP="003F7AC6">
            <w:pPr>
              <w:spacing w:after="0" w:line="240" w:lineRule="auto"/>
              <w:jc w:val="center"/>
              <w:rPr>
                <w:rFonts w:ascii="Times New Roman" w:hAnsi="Times New Roman"/>
                <w:b/>
              </w:rPr>
            </w:pPr>
            <w:r w:rsidRPr="0011065A">
              <w:rPr>
                <w:rFonts w:ascii="Times New Roman" w:hAnsi="Times New Roman"/>
                <w:b/>
              </w:rPr>
              <w:t>Sposób zagospodarowania odebranych odpadów komunalnych</w:t>
            </w:r>
          </w:p>
        </w:tc>
        <w:tc>
          <w:tcPr>
            <w:tcW w:w="1847" w:type="dxa"/>
            <w:tcBorders>
              <w:top w:val="single" w:sz="4" w:space="0" w:color="auto"/>
              <w:left w:val="single" w:sz="4" w:space="0" w:color="auto"/>
              <w:bottom w:val="single" w:sz="4" w:space="0" w:color="auto"/>
              <w:right w:val="single" w:sz="4" w:space="0" w:color="auto"/>
            </w:tcBorders>
          </w:tcPr>
          <w:p w:rsidR="00755CA9" w:rsidRPr="0011065A" w:rsidRDefault="00755CA9" w:rsidP="003F7AC6">
            <w:pPr>
              <w:spacing w:after="0" w:line="240" w:lineRule="auto"/>
              <w:jc w:val="center"/>
              <w:rPr>
                <w:rFonts w:ascii="Times New Roman" w:hAnsi="Times New Roman"/>
                <w:b/>
              </w:rPr>
            </w:pPr>
            <w:r w:rsidRPr="0011065A">
              <w:rPr>
                <w:rFonts w:ascii="Times New Roman" w:hAnsi="Times New Roman"/>
                <w:b/>
              </w:rPr>
              <w:t xml:space="preserve">Ilość odpadów o kodzie </w:t>
            </w:r>
            <w:r w:rsidR="00882B7A" w:rsidRPr="0011065A">
              <w:rPr>
                <w:rFonts w:ascii="Times New Roman" w:hAnsi="Times New Roman"/>
                <w:b/>
              </w:rPr>
              <w:t>20 03 01 poddanych składowaniu</w:t>
            </w:r>
          </w:p>
        </w:tc>
      </w:tr>
      <w:tr w:rsidR="0011065A" w:rsidRPr="0011065A" w:rsidTr="00F75F41">
        <w:trPr>
          <w:trHeight w:val="1114"/>
          <w:jc w:val="center"/>
        </w:trPr>
        <w:tc>
          <w:tcPr>
            <w:tcW w:w="708" w:type="dxa"/>
            <w:tcBorders>
              <w:top w:val="single" w:sz="4" w:space="0" w:color="auto"/>
              <w:left w:val="single" w:sz="4" w:space="0" w:color="auto"/>
              <w:right w:val="single" w:sz="4" w:space="0" w:color="auto"/>
            </w:tcBorders>
            <w:vAlign w:val="center"/>
          </w:tcPr>
          <w:p w:rsidR="00755CA9" w:rsidRPr="0011065A" w:rsidRDefault="00755CA9" w:rsidP="00565BA8">
            <w:pPr>
              <w:spacing w:after="0" w:line="240" w:lineRule="auto"/>
              <w:jc w:val="center"/>
              <w:rPr>
                <w:rFonts w:ascii="Times New Roman" w:hAnsi="Times New Roman"/>
              </w:rPr>
            </w:pPr>
            <w:r w:rsidRPr="0011065A">
              <w:rPr>
                <w:rFonts w:ascii="Times New Roman" w:hAnsi="Times New Roman"/>
              </w:rPr>
              <w:t>201</w:t>
            </w:r>
            <w:r w:rsidR="00565BA8" w:rsidRPr="0011065A">
              <w:rPr>
                <w:rFonts w:ascii="Times New Roman" w:hAnsi="Times New Roman"/>
              </w:rPr>
              <w:t>7</w:t>
            </w:r>
          </w:p>
        </w:tc>
        <w:tc>
          <w:tcPr>
            <w:tcW w:w="1843" w:type="dxa"/>
            <w:tcBorders>
              <w:top w:val="single" w:sz="4" w:space="0" w:color="auto"/>
              <w:left w:val="single" w:sz="4" w:space="0" w:color="auto"/>
              <w:right w:val="single" w:sz="4" w:space="0" w:color="auto"/>
            </w:tcBorders>
            <w:vAlign w:val="center"/>
          </w:tcPr>
          <w:p w:rsidR="00755CA9" w:rsidRPr="0011065A" w:rsidRDefault="00755CA9" w:rsidP="003F7AC6">
            <w:pPr>
              <w:spacing w:after="0" w:line="240" w:lineRule="auto"/>
              <w:jc w:val="center"/>
              <w:rPr>
                <w:rFonts w:ascii="Times New Roman" w:hAnsi="Times New Roman"/>
              </w:rPr>
            </w:pPr>
            <w:r w:rsidRPr="0011065A">
              <w:rPr>
                <w:rFonts w:ascii="Times New Roman" w:hAnsi="Times New Roman"/>
              </w:rPr>
              <w:t xml:space="preserve">Instalacja Komunalna w Lipnie </w:t>
            </w:r>
          </w:p>
          <w:p w:rsidR="00755CA9" w:rsidRPr="0011065A" w:rsidRDefault="00755CA9" w:rsidP="003F7AC6">
            <w:pPr>
              <w:spacing w:after="0" w:line="240" w:lineRule="auto"/>
              <w:jc w:val="center"/>
              <w:rPr>
                <w:rFonts w:ascii="Times New Roman" w:hAnsi="Times New Roman"/>
              </w:rPr>
            </w:pPr>
            <w:r w:rsidRPr="0011065A">
              <w:rPr>
                <w:rFonts w:ascii="Times New Roman" w:hAnsi="Times New Roman"/>
              </w:rPr>
              <w:t xml:space="preserve">Wyszyńskiego 56, </w:t>
            </w:r>
          </w:p>
          <w:p w:rsidR="00755CA9" w:rsidRPr="0011065A" w:rsidRDefault="00755CA9" w:rsidP="003F7AC6">
            <w:pPr>
              <w:spacing w:after="0" w:line="240" w:lineRule="auto"/>
              <w:jc w:val="center"/>
              <w:rPr>
                <w:rFonts w:ascii="Times New Roman" w:hAnsi="Times New Roman"/>
              </w:rPr>
            </w:pPr>
            <w:r w:rsidRPr="0011065A">
              <w:rPr>
                <w:rFonts w:ascii="Times New Roman" w:hAnsi="Times New Roman"/>
              </w:rPr>
              <w:t>87-600 Lipno</w:t>
            </w:r>
          </w:p>
        </w:tc>
        <w:tc>
          <w:tcPr>
            <w:tcW w:w="1701" w:type="dxa"/>
            <w:tcBorders>
              <w:top w:val="single" w:sz="4" w:space="0" w:color="auto"/>
              <w:left w:val="single" w:sz="4" w:space="0" w:color="auto"/>
              <w:right w:val="single" w:sz="4" w:space="0" w:color="auto"/>
            </w:tcBorders>
            <w:vAlign w:val="center"/>
          </w:tcPr>
          <w:p w:rsidR="00755CA9" w:rsidRPr="0011065A" w:rsidRDefault="00755CA9" w:rsidP="003F7AC6">
            <w:pPr>
              <w:spacing w:after="0" w:line="240" w:lineRule="auto"/>
              <w:jc w:val="center"/>
              <w:rPr>
                <w:rFonts w:ascii="Times New Roman" w:hAnsi="Times New Roman"/>
              </w:rPr>
            </w:pPr>
          </w:p>
          <w:p w:rsidR="00755CA9" w:rsidRPr="0011065A" w:rsidRDefault="00755CA9" w:rsidP="003F7AC6">
            <w:pPr>
              <w:spacing w:after="0" w:line="240" w:lineRule="auto"/>
              <w:jc w:val="center"/>
              <w:rPr>
                <w:rFonts w:ascii="Times New Roman" w:hAnsi="Times New Roman"/>
              </w:rPr>
            </w:pPr>
            <w:r w:rsidRPr="0011065A">
              <w:rPr>
                <w:rFonts w:ascii="Times New Roman" w:hAnsi="Times New Roman"/>
              </w:rPr>
              <w:t>20 03 01</w:t>
            </w:r>
          </w:p>
          <w:p w:rsidR="00755CA9" w:rsidRPr="0011065A" w:rsidRDefault="00755CA9" w:rsidP="003F7AC6">
            <w:pPr>
              <w:spacing w:after="0"/>
              <w:jc w:val="center"/>
              <w:rPr>
                <w:rFonts w:ascii="Times New Roman" w:hAnsi="Times New Roman"/>
              </w:rPr>
            </w:pPr>
          </w:p>
        </w:tc>
        <w:tc>
          <w:tcPr>
            <w:tcW w:w="1843" w:type="dxa"/>
            <w:tcBorders>
              <w:top w:val="single" w:sz="4" w:space="0" w:color="auto"/>
              <w:left w:val="single" w:sz="4" w:space="0" w:color="auto"/>
              <w:right w:val="single" w:sz="4" w:space="0" w:color="auto"/>
            </w:tcBorders>
            <w:vAlign w:val="center"/>
          </w:tcPr>
          <w:p w:rsidR="00755CA9" w:rsidRPr="0011065A" w:rsidRDefault="00755CA9" w:rsidP="003F7AC6">
            <w:pPr>
              <w:spacing w:after="0" w:line="240" w:lineRule="auto"/>
              <w:jc w:val="center"/>
              <w:rPr>
                <w:rFonts w:ascii="Times New Roman" w:hAnsi="Times New Roman"/>
              </w:rPr>
            </w:pPr>
          </w:p>
          <w:p w:rsidR="00755CA9" w:rsidRPr="0011065A" w:rsidRDefault="00F65A46" w:rsidP="00565BA8">
            <w:pPr>
              <w:spacing w:after="0" w:line="240" w:lineRule="auto"/>
              <w:jc w:val="center"/>
              <w:rPr>
                <w:rFonts w:ascii="Times New Roman" w:hAnsi="Times New Roman"/>
              </w:rPr>
            </w:pPr>
            <w:r w:rsidRPr="0011065A">
              <w:rPr>
                <w:rFonts w:ascii="Times New Roman" w:hAnsi="Times New Roman"/>
              </w:rPr>
              <w:t>1 341,38</w:t>
            </w:r>
          </w:p>
        </w:tc>
        <w:tc>
          <w:tcPr>
            <w:tcW w:w="1838" w:type="dxa"/>
            <w:tcBorders>
              <w:top w:val="single" w:sz="4" w:space="0" w:color="auto"/>
              <w:left w:val="single" w:sz="4" w:space="0" w:color="auto"/>
              <w:right w:val="single" w:sz="4" w:space="0" w:color="auto"/>
            </w:tcBorders>
            <w:vAlign w:val="center"/>
          </w:tcPr>
          <w:p w:rsidR="00755CA9" w:rsidRPr="0011065A" w:rsidRDefault="00755CA9" w:rsidP="00CC7788">
            <w:pPr>
              <w:spacing w:after="0" w:line="240" w:lineRule="auto"/>
              <w:jc w:val="center"/>
              <w:rPr>
                <w:rFonts w:ascii="Times New Roman" w:hAnsi="Times New Roman"/>
              </w:rPr>
            </w:pPr>
            <w:r w:rsidRPr="0011065A">
              <w:rPr>
                <w:rFonts w:ascii="Times New Roman" w:hAnsi="Times New Roman"/>
              </w:rPr>
              <w:t>R12</w:t>
            </w:r>
          </w:p>
        </w:tc>
        <w:tc>
          <w:tcPr>
            <w:tcW w:w="1847" w:type="dxa"/>
            <w:tcBorders>
              <w:top w:val="single" w:sz="4" w:space="0" w:color="auto"/>
              <w:left w:val="single" w:sz="4" w:space="0" w:color="auto"/>
              <w:right w:val="single" w:sz="4" w:space="0" w:color="auto"/>
            </w:tcBorders>
          </w:tcPr>
          <w:p w:rsidR="00755CA9" w:rsidRPr="0011065A" w:rsidRDefault="00755CA9" w:rsidP="00CC7788">
            <w:pPr>
              <w:spacing w:after="0" w:line="240" w:lineRule="auto"/>
              <w:jc w:val="center"/>
              <w:rPr>
                <w:rFonts w:ascii="Times New Roman" w:hAnsi="Times New Roman"/>
              </w:rPr>
            </w:pPr>
          </w:p>
          <w:p w:rsidR="00F75F41" w:rsidRPr="0011065A" w:rsidRDefault="00F75F41" w:rsidP="00CC7788">
            <w:pPr>
              <w:spacing w:after="0" w:line="240" w:lineRule="auto"/>
              <w:jc w:val="center"/>
              <w:rPr>
                <w:rFonts w:ascii="Times New Roman" w:hAnsi="Times New Roman"/>
              </w:rPr>
            </w:pPr>
          </w:p>
          <w:p w:rsidR="00882B7A" w:rsidRPr="0011065A" w:rsidRDefault="00AD5D3F" w:rsidP="00CC7788">
            <w:pPr>
              <w:spacing w:after="0" w:line="240" w:lineRule="auto"/>
              <w:jc w:val="center"/>
              <w:rPr>
                <w:rFonts w:ascii="Times New Roman" w:hAnsi="Times New Roman"/>
              </w:rPr>
            </w:pPr>
            <w:r w:rsidRPr="0011065A">
              <w:rPr>
                <w:rFonts w:ascii="Times New Roman" w:hAnsi="Times New Roman"/>
              </w:rPr>
              <w:t>0,00</w:t>
            </w:r>
          </w:p>
        </w:tc>
      </w:tr>
    </w:tbl>
    <w:p w:rsidR="00F75F41" w:rsidRPr="0011065A" w:rsidRDefault="005A3905" w:rsidP="00F75F41">
      <w:pPr>
        <w:spacing w:after="0"/>
        <w:jc w:val="both"/>
        <w:rPr>
          <w:rFonts w:ascii="Times New Roman" w:hAnsi="Times New Roman"/>
          <w:sz w:val="20"/>
          <w:szCs w:val="20"/>
        </w:rPr>
      </w:pPr>
      <w:r w:rsidRPr="0011065A">
        <w:rPr>
          <w:rFonts w:ascii="Times New Roman" w:hAnsi="Times New Roman"/>
          <w:b/>
          <w:bCs/>
          <w:sz w:val="20"/>
          <w:szCs w:val="20"/>
        </w:rPr>
        <w:t>R12</w:t>
      </w:r>
      <w:r w:rsidRPr="0011065A">
        <w:rPr>
          <w:rFonts w:ascii="Times New Roman" w:hAnsi="Times New Roman"/>
          <w:sz w:val="20"/>
          <w:szCs w:val="20"/>
        </w:rPr>
        <w:t xml:space="preserve"> – procesy odzysku (wymiana odpadów w celu poddania któremukolwiek z działań wymienionych w punktach od R1 do R11)</w:t>
      </w:r>
    </w:p>
    <w:p w:rsidR="00DB6CB7" w:rsidRPr="0011065A" w:rsidRDefault="00DB6CB7" w:rsidP="00F75F41">
      <w:pPr>
        <w:spacing w:after="0"/>
        <w:jc w:val="center"/>
        <w:rPr>
          <w:rFonts w:ascii="Times New Roman" w:hAnsi="Times New Roman"/>
          <w:b/>
          <w:sz w:val="20"/>
          <w:szCs w:val="20"/>
        </w:rPr>
      </w:pPr>
    </w:p>
    <w:p w:rsidR="00DB6CB7" w:rsidRPr="0011065A" w:rsidRDefault="00DB6CB7" w:rsidP="00F75F41">
      <w:pPr>
        <w:spacing w:after="0"/>
        <w:jc w:val="center"/>
        <w:rPr>
          <w:rFonts w:ascii="Times New Roman" w:hAnsi="Times New Roman"/>
          <w:b/>
          <w:sz w:val="20"/>
          <w:szCs w:val="20"/>
        </w:rPr>
      </w:pPr>
    </w:p>
    <w:p w:rsidR="00DB6CB7" w:rsidRPr="0011065A" w:rsidRDefault="00DB6CB7" w:rsidP="00F75F41">
      <w:pPr>
        <w:spacing w:after="0"/>
        <w:jc w:val="center"/>
        <w:rPr>
          <w:rFonts w:ascii="Times New Roman" w:hAnsi="Times New Roman"/>
          <w:b/>
          <w:sz w:val="20"/>
          <w:szCs w:val="20"/>
        </w:rPr>
      </w:pPr>
    </w:p>
    <w:p w:rsidR="003210C5" w:rsidRPr="0011065A" w:rsidRDefault="003210C5" w:rsidP="00F75F41">
      <w:pPr>
        <w:spacing w:after="0"/>
        <w:jc w:val="center"/>
        <w:rPr>
          <w:rFonts w:ascii="Times New Roman" w:hAnsi="Times New Roman"/>
          <w:b/>
          <w:sz w:val="20"/>
          <w:szCs w:val="20"/>
        </w:rPr>
      </w:pPr>
    </w:p>
    <w:p w:rsidR="003210C5" w:rsidRPr="0011065A" w:rsidRDefault="003210C5" w:rsidP="00F75F41">
      <w:pPr>
        <w:spacing w:after="0"/>
        <w:jc w:val="center"/>
        <w:rPr>
          <w:rFonts w:ascii="Times New Roman" w:hAnsi="Times New Roman"/>
          <w:b/>
          <w:sz w:val="20"/>
          <w:szCs w:val="20"/>
        </w:rPr>
      </w:pPr>
    </w:p>
    <w:p w:rsidR="003210C5" w:rsidRPr="0011065A" w:rsidRDefault="003210C5" w:rsidP="00F75F41">
      <w:pPr>
        <w:spacing w:after="0"/>
        <w:jc w:val="center"/>
        <w:rPr>
          <w:rFonts w:ascii="Times New Roman" w:hAnsi="Times New Roman"/>
          <w:b/>
          <w:sz w:val="20"/>
          <w:szCs w:val="20"/>
        </w:rPr>
      </w:pPr>
    </w:p>
    <w:p w:rsidR="003210C5" w:rsidRPr="0011065A" w:rsidRDefault="003210C5" w:rsidP="00F75F41">
      <w:pPr>
        <w:spacing w:after="0"/>
        <w:jc w:val="center"/>
        <w:rPr>
          <w:rFonts w:ascii="Times New Roman" w:hAnsi="Times New Roman"/>
          <w:b/>
          <w:sz w:val="20"/>
          <w:szCs w:val="20"/>
        </w:rPr>
      </w:pPr>
    </w:p>
    <w:p w:rsidR="00DB6CB7" w:rsidRPr="0011065A" w:rsidRDefault="00DB6CB7" w:rsidP="00BE3550">
      <w:pPr>
        <w:spacing w:after="0"/>
        <w:rPr>
          <w:rFonts w:ascii="Times New Roman" w:hAnsi="Times New Roman"/>
          <w:b/>
          <w:sz w:val="20"/>
          <w:szCs w:val="20"/>
        </w:rPr>
      </w:pPr>
    </w:p>
    <w:p w:rsidR="00DB6CB7" w:rsidRPr="0011065A" w:rsidRDefault="00DB6CB7" w:rsidP="00F75F41">
      <w:pPr>
        <w:spacing w:after="0"/>
        <w:jc w:val="center"/>
        <w:rPr>
          <w:rFonts w:ascii="Times New Roman" w:hAnsi="Times New Roman"/>
          <w:b/>
          <w:sz w:val="20"/>
          <w:szCs w:val="20"/>
        </w:rPr>
      </w:pPr>
    </w:p>
    <w:p w:rsidR="00DB6CB7" w:rsidRPr="0011065A" w:rsidRDefault="00DB6CB7" w:rsidP="00F75F41">
      <w:pPr>
        <w:spacing w:after="0"/>
        <w:jc w:val="center"/>
        <w:rPr>
          <w:rFonts w:ascii="Times New Roman" w:hAnsi="Times New Roman"/>
          <w:b/>
          <w:sz w:val="20"/>
          <w:szCs w:val="20"/>
        </w:rPr>
      </w:pPr>
    </w:p>
    <w:p w:rsidR="009B4032" w:rsidRPr="0011065A" w:rsidRDefault="009B4032" w:rsidP="00F75F41">
      <w:pPr>
        <w:spacing w:after="0"/>
        <w:jc w:val="center"/>
        <w:rPr>
          <w:rFonts w:ascii="Times New Roman" w:hAnsi="Times New Roman"/>
          <w:b/>
          <w:sz w:val="20"/>
          <w:szCs w:val="20"/>
        </w:rPr>
      </w:pPr>
      <w:r w:rsidRPr="0011065A">
        <w:rPr>
          <w:rFonts w:ascii="Times New Roman" w:hAnsi="Times New Roman"/>
          <w:b/>
          <w:sz w:val="20"/>
          <w:szCs w:val="20"/>
        </w:rPr>
        <w:t>Tabela 2.</w:t>
      </w:r>
    </w:p>
    <w:p w:rsidR="009B4032" w:rsidRPr="0011065A" w:rsidRDefault="009B4032" w:rsidP="009B4032">
      <w:pPr>
        <w:spacing w:after="0" w:line="360" w:lineRule="auto"/>
        <w:ind w:firstLine="360"/>
        <w:jc w:val="center"/>
        <w:rPr>
          <w:rFonts w:ascii="Times New Roman" w:hAnsi="Times New Roman"/>
          <w:b/>
          <w:sz w:val="20"/>
          <w:szCs w:val="20"/>
        </w:rPr>
      </w:pPr>
      <w:r w:rsidRPr="0011065A">
        <w:rPr>
          <w:rFonts w:ascii="Times New Roman" w:hAnsi="Times New Roman"/>
          <w:b/>
          <w:sz w:val="20"/>
          <w:szCs w:val="20"/>
        </w:rPr>
        <w:t>Możliwość przetwarzania odpadów zielonych w roku 201</w:t>
      </w:r>
      <w:r w:rsidR="00565BA8" w:rsidRPr="0011065A">
        <w:rPr>
          <w:rFonts w:ascii="Times New Roman" w:hAnsi="Times New Roman"/>
          <w:b/>
          <w:sz w:val="20"/>
          <w:szCs w:val="20"/>
        </w:rPr>
        <w:t>7</w:t>
      </w:r>
      <w:r w:rsidRPr="0011065A">
        <w:rPr>
          <w:rFonts w:ascii="Times New Roman" w:hAnsi="Times New Roman"/>
          <w:b/>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11065A" w:rsidRPr="0011065A" w:rsidTr="00EE56C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B4032" w:rsidRPr="0011065A" w:rsidRDefault="009B4032" w:rsidP="00EE56C5">
            <w:pPr>
              <w:spacing w:after="0" w:line="240" w:lineRule="auto"/>
              <w:jc w:val="center"/>
              <w:rPr>
                <w:rFonts w:ascii="Times New Roman" w:hAnsi="Times New Roman"/>
                <w:b/>
              </w:rPr>
            </w:pPr>
            <w:r w:rsidRPr="0011065A">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9B4032" w:rsidRPr="0011065A" w:rsidRDefault="009B4032" w:rsidP="00EE56C5">
            <w:pPr>
              <w:spacing w:after="0" w:line="240" w:lineRule="auto"/>
              <w:jc w:val="center"/>
              <w:rPr>
                <w:rFonts w:ascii="Times New Roman" w:hAnsi="Times New Roman"/>
                <w:b/>
              </w:rPr>
            </w:pPr>
            <w:r w:rsidRPr="0011065A">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9B4032" w:rsidRPr="0011065A" w:rsidRDefault="009B4032" w:rsidP="00EE56C5">
            <w:pPr>
              <w:spacing w:after="0" w:line="240" w:lineRule="auto"/>
              <w:jc w:val="center"/>
              <w:rPr>
                <w:rFonts w:ascii="Times New Roman" w:hAnsi="Times New Roman"/>
                <w:b/>
              </w:rPr>
            </w:pPr>
            <w:r w:rsidRPr="0011065A">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9B4032" w:rsidRPr="0011065A" w:rsidRDefault="009B4032" w:rsidP="00EE56C5">
            <w:pPr>
              <w:spacing w:after="0" w:line="240" w:lineRule="auto"/>
              <w:jc w:val="center"/>
              <w:rPr>
                <w:rFonts w:ascii="Times New Roman" w:hAnsi="Times New Roman"/>
                <w:b/>
              </w:rPr>
            </w:pPr>
            <w:r w:rsidRPr="0011065A">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9B4032" w:rsidRPr="0011065A" w:rsidRDefault="009B4032" w:rsidP="00EE56C5">
            <w:pPr>
              <w:spacing w:after="0" w:line="240" w:lineRule="auto"/>
              <w:jc w:val="center"/>
              <w:rPr>
                <w:rFonts w:ascii="Times New Roman" w:hAnsi="Times New Roman"/>
                <w:b/>
              </w:rPr>
            </w:pPr>
            <w:r w:rsidRPr="0011065A">
              <w:rPr>
                <w:rFonts w:ascii="Times New Roman" w:hAnsi="Times New Roman"/>
                <w:b/>
              </w:rPr>
              <w:t>Sposób zagospodarowania odebranych odpadów komunalnych</w:t>
            </w:r>
          </w:p>
        </w:tc>
      </w:tr>
      <w:tr w:rsidR="0011065A" w:rsidRPr="0011065A" w:rsidTr="00AD5D3F">
        <w:trPr>
          <w:trHeight w:val="748"/>
          <w:jc w:val="center"/>
        </w:trPr>
        <w:tc>
          <w:tcPr>
            <w:tcW w:w="704" w:type="dxa"/>
            <w:tcBorders>
              <w:top w:val="single" w:sz="4" w:space="0" w:color="auto"/>
              <w:left w:val="single" w:sz="4" w:space="0" w:color="auto"/>
              <w:right w:val="single" w:sz="4" w:space="0" w:color="auto"/>
            </w:tcBorders>
            <w:vAlign w:val="center"/>
          </w:tcPr>
          <w:p w:rsidR="00AD5D3F" w:rsidRPr="0011065A" w:rsidRDefault="00AD5D3F" w:rsidP="00565BA8">
            <w:pPr>
              <w:spacing w:after="0" w:line="240" w:lineRule="auto"/>
              <w:jc w:val="center"/>
              <w:rPr>
                <w:rFonts w:ascii="Times New Roman" w:hAnsi="Times New Roman"/>
              </w:rPr>
            </w:pPr>
            <w:r w:rsidRPr="0011065A">
              <w:rPr>
                <w:rFonts w:ascii="Times New Roman" w:hAnsi="Times New Roman"/>
              </w:rPr>
              <w:t>201</w:t>
            </w:r>
            <w:r w:rsidR="00565BA8" w:rsidRPr="0011065A">
              <w:rPr>
                <w:rFonts w:ascii="Times New Roman" w:hAnsi="Times New Roman"/>
              </w:rPr>
              <w:t>7</w:t>
            </w:r>
          </w:p>
        </w:tc>
        <w:tc>
          <w:tcPr>
            <w:tcW w:w="3119" w:type="dxa"/>
            <w:tcBorders>
              <w:top w:val="single" w:sz="4" w:space="0" w:color="auto"/>
              <w:left w:val="single" w:sz="4" w:space="0" w:color="auto"/>
              <w:right w:val="single" w:sz="4" w:space="0" w:color="auto"/>
            </w:tcBorders>
            <w:vAlign w:val="center"/>
          </w:tcPr>
          <w:p w:rsidR="00AD5D3F" w:rsidRPr="0011065A" w:rsidRDefault="00AD5D3F" w:rsidP="00EE56C5">
            <w:pPr>
              <w:spacing w:after="0" w:line="240" w:lineRule="auto"/>
              <w:jc w:val="center"/>
              <w:rPr>
                <w:rFonts w:ascii="Times New Roman" w:hAnsi="Times New Roman"/>
              </w:rPr>
            </w:pPr>
            <w:r w:rsidRPr="0011065A">
              <w:rPr>
                <w:rFonts w:ascii="Times New Roman" w:hAnsi="Times New Roman"/>
              </w:rPr>
              <w:t xml:space="preserve">Instalacja Komunalna w Lipnie </w:t>
            </w:r>
          </w:p>
          <w:p w:rsidR="00AD5D3F" w:rsidRPr="0011065A" w:rsidRDefault="00AD5D3F" w:rsidP="00EE56C5">
            <w:pPr>
              <w:spacing w:after="0" w:line="240" w:lineRule="auto"/>
              <w:jc w:val="center"/>
              <w:rPr>
                <w:rFonts w:ascii="Times New Roman" w:hAnsi="Times New Roman"/>
              </w:rPr>
            </w:pPr>
            <w:r w:rsidRPr="0011065A">
              <w:rPr>
                <w:rFonts w:ascii="Times New Roman" w:hAnsi="Times New Roman"/>
              </w:rPr>
              <w:t xml:space="preserve">Wyszyńskiego 56, </w:t>
            </w:r>
          </w:p>
          <w:p w:rsidR="00AD5D3F" w:rsidRPr="0011065A" w:rsidRDefault="00AD5D3F" w:rsidP="00EE56C5">
            <w:pPr>
              <w:spacing w:after="0" w:line="240" w:lineRule="auto"/>
              <w:jc w:val="center"/>
              <w:rPr>
                <w:rFonts w:ascii="Times New Roman" w:hAnsi="Times New Roman"/>
              </w:rPr>
            </w:pPr>
            <w:r w:rsidRPr="0011065A">
              <w:rPr>
                <w:rFonts w:ascii="Times New Roman" w:hAnsi="Times New Roman"/>
              </w:rPr>
              <w:t>87-600 Lipno</w:t>
            </w:r>
          </w:p>
        </w:tc>
        <w:tc>
          <w:tcPr>
            <w:tcW w:w="1701" w:type="dxa"/>
            <w:tcBorders>
              <w:top w:val="single" w:sz="4" w:space="0" w:color="auto"/>
              <w:left w:val="single" w:sz="4" w:space="0" w:color="auto"/>
              <w:bottom w:val="single" w:sz="4" w:space="0" w:color="auto"/>
              <w:right w:val="single" w:sz="4" w:space="0" w:color="auto"/>
            </w:tcBorders>
            <w:vAlign w:val="center"/>
          </w:tcPr>
          <w:p w:rsidR="00AD5D3F" w:rsidRPr="0011065A" w:rsidRDefault="00AD5D3F" w:rsidP="00EE56C5">
            <w:pPr>
              <w:spacing w:after="0" w:line="240" w:lineRule="auto"/>
              <w:jc w:val="center"/>
              <w:rPr>
                <w:rFonts w:ascii="Times New Roman" w:hAnsi="Times New Roman"/>
              </w:rPr>
            </w:pPr>
          </w:p>
          <w:p w:rsidR="00AD5D3F" w:rsidRPr="0011065A" w:rsidRDefault="00AD5D3F" w:rsidP="00EE56C5">
            <w:pPr>
              <w:spacing w:after="0" w:line="240" w:lineRule="auto"/>
              <w:jc w:val="center"/>
              <w:rPr>
                <w:rFonts w:ascii="Times New Roman" w:hAnsi="Times New Roman"/>
              </w:rPr>
            </w:pPr>
            <w:r w:rsidRPr="0011065A">
              <w:rPr>
                <w:rFonts w:ascii="Times New Roman" w:hAnsi="Times New Roman"/>
              </w:rPr>
              <w:t>20 02 01</w:t>
            </w:r>
          </w:p>
          <w:p w:rsidR="00AD5D3F" w:rsidRPr="0011065A" w:rsidRDefault="00AD5D3F" w:rsidP="00EE56C5">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5D3F" w:rsidRPr="0011065A" w:rsidRDefault="00F65A46" w:rsidP="00EE56C5">
            <w:pPr>
              <w:spacing w:after="0"/>
              <w:jc w:val="center"/>
              <w:rPr>
                <w:rFonts w:ascii="Times New Roman" w:hAnsi="Times New Roman"/>
              </w:rPr>
            </w:pPr>
            <w:r w:rsidRPr="0011065A">
              <w:rPr>
                <w:rFonts w:ascii="Times New Roman" w:hAnsi="Times New Roman"/>
              </w:rPr>
              <w:t>102,00</w:t>
            </w:r>
          </w:p>
        </w:tc>
        <w:tc>
          <w:tcPr>
            <w:tcW w:w="2126" w:type="dxa"/>
            <w:tcBorders>
              <w:top w:val="single" w:sz="4" w:space="0" w:color="auto"/>
              <w:left w:val="single" w:sz="4" w:space="0" w:color="auto"/>
              <w:right w:val="single" w:sz="4" w:space="0" w:color="auto"/>
            </w:tcBorders>
            <w:vAlign w:val="center"/>
          </w:tcPr>
          <w:p w:rsidR="00AD5D3F" w:rsidRPr="0011065A" w:rsidRDefault="00AD5D3F" w:rsidP="00EE56C5">
            <w:pPr>
              <w:spacing w:after="0" w:line="240" w:lineRule="auto"/>
              <w:jc w:val="center"/>
              <w:rPr>
                <w:rFonts w:ascii="Times New Roman" w:hAnsi="Times New Roman"/>
              </w:rPr>
            </w:pPr>
            <w:r w:rsidRPr="0011065A">
              <w:rPr>
                <w:rFonts w:ascii="Times New Roman" w:hAnsi="Times New Roman"/>
              </w:rPr>
              <w:t>R3</w:t>
            </w:r>
          </w:p>
        </w:tc>
      </w:tr>
    </w:tbl>
    <w:p w:rsidR="005A3905" w:rsidRPr="0011065A" w:rsidRDefault="009B4032" w:rsidP="00DB6CB7">
      <w:pPr>
        <w:spacing w:after="0" w:line="240" w:lineRule="auto"/>
        <w:jc w:val="both"/>
        <w:rPr>
          <w:rFonts w:ascii="Times New Roman" w:hAnsi="Times New Roman"/>
          <w:sz w:val="20"/>
          <w:szCs w:val="20"/>
        </w:rPr>
      </w:pPr>
      <w:r w:rsidRPr="0011065A">
        <w:rPr>
          <w:rFonts w:ascii="Times New Roman" w:hAnsi="Times New Roman"/>
          <w:b/>
          <w:sz w:val="20"/>
          <w:szCs w:val="20"/>
        </w:rPr>
        <w:t>R3</w:t>
      </w:r>
      <w:r w:rsidRPr="0011065A">
        <w:rPr>
          <w:rFonts w:ascii="Times New Roman" w:hAnsi="Times New Roman"/>
          <w:sz w:val="20"/>
          <w:szCs w:val="20"/>
        </w:rPr>
        <w:t xml:space="preserve"> – recykling lub odzysk substancji organicznych, które nie są stosowane jaki rozpuszczalniki (w tym kompostowanie i inne biolog</w:t>
      </w:r>
      <w:r w:rsidR="00882B7A" w:rsidRPr="0011065A">
        <w:rPr>
          <w:rFonts w:ascii="Times New Roman" w:hAnsi="Times New Roman"/>
          <w:sz w:val="20"/>
          <w:szCs w:val="20"/>
        </w:rPr>
        <w:t>iczne procesy przekształcania).</w:t>
      </w:r>
    </w:p>
    <w:p w:rsidR="00BE3550" w:rsidRPr="0011065A" w:rsidRDefault="00BE3550" w:rsidP="00076B2C">
      <w:pPr>
        <w:spacing w:after="0" w:line="360" w:lineRule="auto"/>
        <w:jc w:val="both"/>
        <w:rPr>
          <w:rFonts w:ascii="Times New Roman" w:hAnsi="Times New Roman"/>
          <w:i/>
          <w:iCs/>
          <w:sz w:val="24"/>
          <w:szCs w:val="24"/>
        </w:rPr>
      </w:pPr>
    </w:p>
    <w:p w:rsidR="002D5865" w:rsidRPr="0011065A" w:rsidRDefault="00536DBF" w:rsidP="0076726C">
      <w:pPr>
        <w:pStyle w:val="Akapitzlist1"/>
        <w:numPr>
          <w:ilvl w:val="0"/>
          <w:numId w:val="6"/>
        </w:numPr>
        <w:spacing w:after="0"/>
        <w:ind w:left="0"/>
        <w:jc w:val="both"/>
        <w:rPr>
          <w:rFonts w:ascii="Times New Roman" w:hAnsi="Times New Roman"/>
          <w:sz w:val="24"/>
          <w:szCs w:val="24"/>
        </w:rPr>
      </w:pPr>
      <w:r w:rsidRPr="0011065A">
        <w:rPr>
          <w:rFonts w:ascii="Times New Roman" w:hAnsi="Times New Roman"/>
          <w:b/>
          <w:bCs/>
          <w:sz w:val="24"/>
          <w:szCs w:val="24"/>
        </w:rPr>
        <w:t>Ilość</w:t>
      </w:r>
      <w:r w:rsidR="005A3905" w:rsidRPr="0011065A">
        <w:rPr>
          <w:rFonts w:ascii="Times New Roman" w:hAnsi="Times New Roman"/>
          <w:b/>
          <w:bCs/>
          <w:sz w:val="24"/>
          <w:szCs w:val="24"/>
        </w:rPr>
        <w:t xml:space="preserve"> odpadów komunalnych wytworzonych na terenie gminy Brodnica w 201</w:t>
      </w:r>
      <w:r w:rsidR="00565BA8" w:rsidRPr="0011065A">
        <w:rPr>
          <w:rFonts w:ascii="Times New Roman" w:hAnsi="Times New Roman"/>
          <w:b/>
          <w:bCs/>
          <w:sz w:val="24"/>
          <w:szCs w:val="24"/>
        </w:rPr>
        <w:t>7</w:t>
      </w:r>
      <w:r w:rsidR="005A3905" w:rsidRPr="0011065A">
        <w:rPr>
          <w:rFonts w:ascii="Times New Roman" w:hAnsi="Times New Roman"/>
          <w:b/>
          <w:bCs/>
          <w:sz w:val="24"/>
          <w:szCs w:val="24"/>
        </w:rPr>
        <w:t xml:space="preserve"> roku.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11065A" w:rsidRPr="0011065A" w:rsidTr="008D1743">
        <w:tc>
          <w:tcPr>
            <w:tcW w:w="1911" w:type="dxa"/>
            <w:tcBorders>
              <w:top w:val="single" w:sz="4" w:space="0" w:color="auto"/>
              <w:left w:val="single" w:sz="4" w:space="0" w:color="auto"/>
              <w:bottom w:val="single" w:sz="4" w:space="0" w:color="auto"/>
              <w:right w:val="single" w:sz="4" w:space="0" w:color="auto"/>
            </w:tcBorders>
            <w:vAlign w:val="center"/>
          </w:tcPr>
          <w:p w:rsidR="003A0D1B" w:rsidRPr="0011065A" w:rsidRDefault="003A0D1B" w:rsidP="008D1743">
            <w:pPr>
              <w:spacing w:after="0" w:line="240" w:lineRule="auto"/>
              <w:jc w:val="center"/>
              <w:rPr>
                <w:rFonts w:ascii="Times New Roman" w:hAnsi="Times New Roman"/>
                <w:b/>
                <w:bCs/>
                <w:sz w:val="24"/>
                <w:szCs w:val="24"/>
                <w:u w:val="single"/>
              </w:rPr>
            </w:pPr>
            <w:r w:rsidRPr="0011065A">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3A0D1B" w:rsidRPr="0011065A" w:rsidRDefault="003A0D1B" w:rsidP="008D1743">
            <w:pPr>
              <w:spacing w:after="0" w:line="240" w:lineRule="auto"/>
              <w:jc w:val="center"/>
              <w:rPr>
                <w:rFonts w:ascii="Times New Roman" w:hAnsi="Times New Roman"/>
                <w:b/>
                <w:bCs/>
                <w:sz w:val="24"/>
                <w:szCs w:val="24"/>
                <w:u w:val="single"/>
              </w:rPr>
            </w:pPr>
            <w:r w:rsidRPr="0011065A">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3A0D1B" w:rsidRPr="0011065A" w:rsidRDefault="003A0D1B" w:rsidP="008D1743">
            <w:pPr>
              <w:spacing w:after="0" w:line="240" w:lineRule="auto"/>
              <w:jc w:val="center"/>
              <w:rPr>
                <w:rFonts w:ascii="Times New Roman" w:hAnsi="Times New Roman"/>
                <w:b/>
                <w:bCs/>
                <w:sz w:val="24"/>
                <w:szCs w:val="24"/>
                <w:u w:val="single"/>
              </w:rPr>
            </w:pPr>
            <w:r w:rsidRPr="0011065A">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3A0D1B" w:rsidRPr="0011065A" w:rsidRDefault="003A0D1B" w:rsidP="008D1743">
            <w:pPr>
              <w:spacing w:after="0" w:line="240" w:lineRule="auto"/>
              <w:jc w:val="center"/>
              <w:rPr>
                <w:rFonts w:ascii="Times New Roman" w:hAnsi="Times New Roman"/>
                <w:b/>
                <w:bCs/>
                <w:sz w:val="24"/>
                <w:szCs w:val="24"/>
                <w:u w:val="single"/>
              </w:rPr>
            </w:pPr>
            <w:r w:rsidRPr="0011065A">
              <w:rPr>
                <w:rFonts w:ascii="Times New Roman" w:hAnsi="Times New Roman"/>
                <w:b/>
                <w:sz w:val="24"/>
                <w:szCs w:val="24"/>
              </w:rPr>
              <w:t>Masa odebranych odpadów komunalnych  (Mg)</w:t>
            </w:r>
          </w:p>
        </w:tc>
      </w:tr>
      <w:tr w:rsidR="0011065A" w:rsidRPr="0011065A" w:rsidTr="008D1743">
        <w:trPr>
          <w:cantSplit/>
        </w:trPr>
        <w:tc>
          <w:tcPr>
            <w:tcW w:w="1911" w:type="dxa"/>
            <w:vMerge w:val="restart"/>
            <w:tcBorders>
              <w:top w:val="single" w:sz="4" w:space="0" w:color="auto"/>
              <w:left w:val="single" w:sz="4" w:space="0" w:color="auto"/>
              <w:right w:val="single" w:sz="4" w:space="0" w:color="auto"/>
            </w:tcBorders>
            <w:vAlign w:val="center"/>
          </w:tcPr>
          <w:p w:rsidR="003A0D1B" w:rsidRPr="0011065A" w:rsidRDefault="003A0D1B" w:rsidP="008D1743">
            <w:pPr>
              <w:jc w:val="center"/>
              <w:rPr>
                <w:rFonts w:ascii="Times New Roman" w:hAnsi="Times New Roman"/>
                <w:sz w:val="24"/>
                <w:szCs w:val="24"/>
              </w:rPr>
            </w:pPr>
            <w:r w:rsidRPr="0011065A">
              <w:rPr>
                <w:rFonts w:ascii="Times New Roman" w:hAnsi="Times New Roman"/>
                <w:sz w:val="24"/>
                <w:szCs w:val="24"/>
              </w:rPr>
              <w:t>201</w:t>
            </w:r>
            <w:r w:rsidR="00565BA8" w:rsidRPr="0011065A">
              <w:rPr>
                <w:rFonts w:ascii="Times New Roman" w:hAnsi="Times New Roman"/>
                <w:sz w:val="24"/>
                <w:szCs w:val="24"/>
              </w:rPr>
              <w:t>7</w:t>
            </w:r>
          </w:p>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p>
          <w:p w:rsidR="005469EB" w:rsidRPr="0011065A" w:rsidRDefault="005469EB" w:rsidP="008D1743">
            <w:pPr>
              <w:spacing w:after="0" w:line="240" w:lineRule="auto"/>
              <w:jc w:val="center"/>
              <w:rPr>
                <w:rFonts w:ascii="Times New Roman" w:hAnsi="Times New Roman"/>
                <w:sz w:val="24"/>
                <w:szCs w:val="24"/>
              </w:rPr>
            </w:pPr>
            <w:r w:rsidRPr="0011065A">
              <w:rPr>
                <w:rFonts w:ascii="Times New Roman" w:hAnsi="Times New Roman"/>
                <w:sz w:val="24"/>
                <w:szCs w:val="24"/>
              </w:rPr>
              <w:t>1 341,38</w:t>
            </w:r>
          </w:p>
        </w:tc>
      </w:tr>
      <w:tr w:rsidR="0011065A" w:rsidRPr="0011065A" w:rsidTr="008D1743">
        <w:trPr>
          <w:cantSplit/>
        </w:trPr>
        <w:tc>
          <w:tcPr>
            <w:tcW w:w="1911" w:type="dxa"/>
            <w:vMerge/>
            <w:tcBorders>
              <w:left w:val="single" w:sz="4" w:space="0" w:color="auto"/>
              <w:right w:val="single" w:sz="4" w:space="0" w:color="auto"/>
            </w:tcBorders>
          </w:tcPr>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15 01 02</w:t>
            </w:r>
          </w:p>
        </w:tc>
        <w:tc>
          <w:tcPr>
            <w:tcW w:w="2268"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Opakowania z tworzyw sztucznych</w:t>
            </w:r>
          </w:p>
        </w:tc>
        <w:tc>
          <w:tcPr>
            <w:tcW w:w="2441" w:type="dxa"/>
            <w:tcBorders>
              <w:top w:val="single" w:sz="4" w:space="0" w:color="auto"/>
              <w:left w:val="single" w:sz="4" w:space="0" w:color="auto"/>
              <w:bottom w:val="single" w:sz="4" w:space="0" w:color="auto"/>
              <w:right w:val="single" w:sz="4" w:space="0" w:color="auto"/>
            </w:tcBorders>
          </w:tcPr>
          <w:p w:rsidR="003A0D1B" w:rsidRPr="0011065A" w:rsidRDefault="005469EB" w:rsidP="008D1743">
            <w:pPr>
              <w:spacing w:after="0" w:line="240" w:lineRule="auto"/>
              <w:jc w:val="center"/>
              <w:rPr>
                <w:rFonts w:ascii="Times New Roman" w:hAnsi="Times New Roman"/>
                <w:sz w:val="24"/>
                <w:szCs w:val="24"/>
              </w:rPr>
            </w:pPr>
            <w:r w:rsidRPr="0011065A">
              <w:rPr>
                <w:rFonts w:ascii="Times New Roman" w:hAnsi="Times New Roman"/>
                <w:sz w:val="24"/>
                <w:szCs w:val="24"/>
              </w:rPr>
              <w:t>54,20</w:t>
            </w:r>
          </w:p>
        </w:tc>
      </w:tr>
      <w:tr w:rsidR="0011065A" w:rsidRPr="0011065A" w:rsidTr="008D1743">
        <w:trPr>
          <w:cantSplit/>
        </w:trPr>
        <w:tc>
          <w:tcPr>
            <w:tcW w:w="1911" w:type="dxa"/>
            <w:vMerge/>
            <w:tcBorders>
              <w:left w:val="single" w:sz="4" w:space="0" w:color="auto"/>
              <w:right w:val="single" w:sz="4" w:space="0" w:color="auto"/>
            </w:tcBorders>
          </w:tcPr>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3A0D1B" w:rsidRPr="0011065A" w:rsidRDefault="005469EB" w:rsidP="005469EB">
            <w:pPr>
              <w:spacing w:after="0" w:line="240" w:lineRule="auto"/>
              <w:jc w:val="center"/>
              <w:rPr>
                <w:rFonts w:ascii="Times New Roman" w:hAnsi="Times New Roman"/>
                <w:sz w:val="24"/>
                <w:szCs w:val="24"/>
              </w:rPr>
            </w:pPr>
            <w:r w:rsidRPr="0011065A">
              <w:rPr>
                <w:rFonts w:ascii="Times New Roman" w:hAnsi="Times New Roman"/>
                <w:sz w:val="24"/>
                <w:szCs w:val="24"/>
              </w:rPr>
              <w:t>214,24</w:t>
            </w:r>
          </w:p>
        </w:tc>
      </w:tr>
      <w:tr w:rsidR="0011065A" w:rsidRPr="0011065A" w:rsidTr="008D1743">
        <w:trPr>
          <w:cantSplit/>
        </w:trPr>
        <w:tc>
          <w:tcPr>
            <w:tcW w:w="1911" w:type="dxa"/>
            <w:vMerge/>
            <w:tcBorders>
              <w:left w:val="single" w:sz="4" w:space="0" w:color="auto"/>
              <w:right w:val="single" w:sz="4" w:space="0" w:color="auto"/>
            </w:tcBorders>
          </w:tcPr>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15 01 07</w:t>
            </w:r>
          </w:p>
        </w:tc>
        <w:tc>
          <w:tcPr>
            <w:tcW w:w="2268"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Opakowania ze szkła</w:t>
            </w:r>
          </w:p>
        </w:tc>
        <w:tc>
          <w:tcPr>
            <w:tcW w:w="2441" w:type="dxa"/>
            <w:tcBorders>
              <w:top w:val="single" w:sz="4" w:space="0" w:color="auto"/>
              <w:left w:val="single" w:sz="4" w:space="0" w:color="auto"/>
              <w:bottom w:val="single" w:sz="4" w:space="0" w:color="auto"/>
              <w:right w:val="single" w:sz="4" w:space="0" w:color="auto"/>
            </w:tcBorders>
          </w:tcPr>
          <w:p w:rsidR="003A0D1B" w:rsidRPr="0011065A" w:rsidRDefault="005469EB" w:rsidP="008D1743">
            <w:pPr>
              <w:spacing w:after="0" w:line="240" w:lineRule="auto"/>
              <w:jc w:val="center"/>
              <w:rPr>
                <w:rFonts w:ascii="Times New Roman" w:hAnsi="Times New Roman"/>
                <w:sz w:val="24"/>
                <w:szCs w:val="24"/>
              </w:rPr>
            </w:pPr>
            <w:r w:rsidRPr="0011065A">
              <w:rPr>
                <w:rFonts w:ascii="Times New Roman" w:hAnsi="Times New Roman"/>
                <w:sz w:val="24"/>
                <w:szCs w:val="24"/>
              </w:rPr>
              <w:t>11,60</w:t>
            </w:r>
          </w:p>
        </w:tc>
      </w:tr>
      <w:tr w:rsidR="0011065A" w:rsidRPr="0011065A" w:rsidTr="008D1743">
        <w:trPr>
          <w:cantSplit/>
          <w:trHeight w:val="793"/>
        </w:trPr>
        <w:tc>
          <w:tcPr>
            <w:tcW w:w="1911" w:type="dxa"/>
            <w:vMerge/>
            <w:tcBorders>
              <w:left w:val="single" w:sz="4" w:space="0" w:color="auto"/>
              <w:right w:val="single" w:sz="4" w:space="0" w:color="auto"/>
            </w:tcBorders>
          </w:tcPr>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20 02 01</w:t>
            </w:r>
          </w:p>
        </w:tc>
        <w:tc>
          <w:tcPr>
            <w:tcW w:w="2268"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Odpady ulegające biodegradacji</w:t>
            </w:r>
          </w:p>
        </w:tc>
        <w:tc>
          <w:tcPr>
            <w:tcW w:w="2441" w:type="dxa"/>
            <w:tcBorders>
              <w:top w:val="single" w:sz="4" w:space="0" w:color="auto"/>
              <w:left w:val="single" w:sz="4" w:space="0" w:color="auto"/>
              <w:right w:val="single" w:sz="4" w:space="0" w:color="auto"/>
            </w:tcBorders>
          </w:tcPr>
          <w:p w:rsidR="005469EB" w:rsidRPr="0011065A" w:rsidRDefault="005469EB" w:rsidP="008D1743">
            <w:pPr>
              <w:spacing w:after="0" w:line="240" w:lineRule="auto"/>
              <w:jc w:val="center"/>
              <w:rPr>
                <w:rFonts w:ascii="Times New Roman" w:hAnsi="Times New Roman"/>
                <w:sz w:val="24"/>
                <w:szCs w:val="24"/>
              </w:rPr>
            </w:pPr>
          </w:p>
          <w:p w:rsidR="003A0D1B" w:rsidRPr="0011065A" w:rsidRDefault="005469EB" w:rsidP="008D1743">
            <w:pPr>
              <w:spacing w:after="0" w:line="240" w:lineRule="auto"/>
              <w:jc w:val="center"/>
              <w:rPr>
                <w:rFonts w:ascii="Times New Roman" w:hAnsi="Times New Roman"/>
                <w:sz w:val="24"/>
                <w:szCs w:val="24"/>
              </w:rPr>
            </w:pPr>
            <w:r w:rsidRPr="0011065A">
              <w:rPr>
                <w:rFonts w:ascii="Times New Roman" w:hAnsi="Times New Roman"/>
                <w:sz w:val="24"/>
                <w:szCs w:val="24"/>
              </w:rPr>
              <w:t>102,00</w:t>
            </w:r>
          </w:p>
        </w:tc>
      </w:tr>
      <w:tr w:rsidR="0011065A" w:rsidRPr="0011065A" w:rsidTr="008D1743">
        <w:trPr>
          <w:cantSplit/>
          <w:trHeight w:val="793"/>
        </w:trPr>
        <w:tc>
          <w:tcPr>
            <w:tcW w:w="1911" w:type="dxa"/>
            <w:vMerge/>
            <w:tcBorders>
              <w:left w:val="single" w:sz="4" w:space="0" w:color="auto"/>
              <w:right w:val="single" w:sz="4" w:space="0" w:color="auto"/>
            </w:tcBorders>
          </w:tcPr>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20 03 07</w:t>
            </w:r>
          </w:p>
        </w:tc>
        <w:tc>
          <w:tcPr>
            <w:tcW w:w="2268"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Odpady wielkogabarytowe</w:t>
            </w:r>
          </w:p>
        </w:tc>
        <w:tc>
          <w:tcPr>
            <w:tcW w:w="2441" w:type="dxa"/>
            <w:tcBorders>
              <w:top w:val="single" w:sz="4" w:space="0" w:color="auto"/>
              <w:left w:val="single" w:sz="4" w:space="0" w:color="auto"/>
              <w:right w:val="single" w:sz="4" w:space="0" w:color="auto"/>
            </w:tcBorders>
          </w:tcPr>
          <w:p w:rsidR="005469EB" w:rsidRPr="0011065A" w:rsidRDefault="005469EB" w:rsidP="008D1743">
            <w:pPr>
              <w:spacing w:after="0" w:line="240" w:lineRule="auto"/>
              <w:jc w:val="center"/>
              <w:rPr>
                <w:rFonts w:ascii="Times New Roman" w:hAnsi="Times New Roman"/>
                <w:sz w:val="24"/>
                <w:szCs w:val="24"/>
              </w:rPr>
            </w:pPr>
          </w:p>
          <w:p w:rsidR="003A0D1B" w:rsidRPr="0011065A" w:rsidRDefault="005469EB" w:rsidP="008D1743">
            <w:pPr>
              <w:spacing w:after="0" w:line="240" w:lineRule="auto"/>
              <w:jc w:val="center"/>
              <w:rPr>
                <w:rFonts w:ascii="Times New Roman" w:hAnsi="Times New Roman"/>
                <w:sz w:val="24"/>
                <w:szCs w:val="24"/>
              </w:rPr>
            </w:pPr>
            <w:r w:rsidRPr="0011065A">
              <w:rPr>
                <w:rFonts w:ascii="Times New Roman" w:hAnsi="Times New Roman"/>
                <w:sz w:val="24"/>
                <w:szCs w:val="24"/>
              </w:rPr>
              <w:t>24,44</w:t>
            </w:r>
          </w:p>
        </w:tc>
      </w:tr>
      <w:tr w:rsidR="0011065A" w:rsidRPr="0011065A" w:rsidTr="008D1743">
        <w:trPr>
          <w:cantSplit/>
          <w:trHeight w:val="793"/>
        </w:trPr>
        <w:tc>
          <w:tcPr>
            <w:tcW w:w="1911" w:type="dxa"/>
            <w:vMerge/>
            <w:tcBorders>
              <w:left w:val="single" w:sz="4" w:space="0" w:color="auto"/>
              <w:right w:val="single" w:sz="4" w:space="0" w:color="auto"/>
            </w:tcBorders>
          </w:tcPr>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16 01 03</w:t>
            </w:r>
          </w:p>
        </w:tc>
        <w:tc>
          <w:tcPr>
            <w:tcW w:w="2268"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Zużyte opony</w:t>
            </w:r>
          </w:p>
        </w:tc>
        <w:tc>
          <w:tcPr>
            <w:tcW w:w="2441" w:type="dxa"/>
            <w:tcBorders>
              <w:top w:val="single" w:sz="4" w:space="0" w:color="auto"/>
              <w:left w:val="single" w:sz="4" w:space="0" w:color="auto"/>
              <w:right w:val="single" w:sz="4" w:space="0" w:color="auto"/>
            </w:tcBorders>
          </w:tcPr>
          <w:p w:rsidR="005469EB" w:rsidRPr="0011065A" w:rsidRDefault="005469EB" w:rsidP="008D1743">
            <w:pPr>
              <w:spacing w:after="0" w:line="240" w:lineRule="auto"/>
              <w:jc w:val="center"/>
              <w:rPr>
                <w:rFonts w:ascii="Times New Roman" w:hAnsi="Times New Roman"/>
                <w:sz w:val="24"/>
                <w:szCs w:val="24"/>
              </w:rPr>
            </w:pPr>
          </w:p>
          <w:p w:rsidR="003A0D1B" w:rsidRPr="0011065A" w:rsidRDefault="005469EB" w:rsidP="008D1743">
            <w:pPr>
              <w:spacing w:after="0" w:line="240" w:lineRule="auto"/>
              <w:jc w:val="center"/>
              <w:rPr>
                <w:rFonts w:ascii="Times New Roman" w:hAnsi="Times New Roman"/>
                <w:sz w:val="24"/>
                <w:szCs w:val="24"/>
              </w:rPr>
            </w:pPr>
            <w:r w:rsidRPr="0011065A">
              <w:rPr>
                <w:rFonts w:ascii="Times New Roman" w:hAnsi="Times New Roman"/>
                <w:sz w:val="24"/>
                <w:szCs w:val="24"/>
              </w:rPr>
              <w:t>1,42</w:t>
            </w:r>
          </w:p>
        </w:tc>
      </w:tr>
      <w:tr w:rsidR="0011065A" w:rsidRPr="0011065A" w:rsidTr="008D1743">
        <w:trPr>
          <w:cantSplit/>
          <w:trHeight w:val="793"/>
        </w:trPr>
        <w:tc>
          <w:tcPr>
            <w:tcW w:w="1911" w:type="dxa"/>
            <w:vMerge/>
            <w:tcBorders>
              <w:left w:val="single" w:sz="4" w:space="0" w:color="auto"/>
              <w:right w:val="single" w:sz="4" w:space="0" w:color="auto"/>
            </w:tcBorders>
          </w:tcPr>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20 01 36</w:t>
            </w:r>
          </w:p>
        </w:tc>
        <w:tc>
          <w:tcPr>
            <w:tcW w:w="2268"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Zużyte urządzenia elektryczne i elektroniczne</w:t>
            </w:r>
          </w:p>
        </w:tc>
        <w:tc>
          <w:tcPr>
            <w:tcW w:w="2441" w:type="dxa"/>
            <w:tcBorders>
              <w:top w:val="single" w:sz="4" w:space="0" w:color="auto"/>
              <w:left w:val="single" w:sz="4" w:space="0" w:color="auto"/>
              <w:right w:val="single" w:sz="4" w:space="0" w:color="auto"/>
            </w:tcBorders>
          </w:tcPr>
          <w:p w:rsidR="005469EB" w:rsidRPr="0011065A" w:rsidRDefault="005469EB" w:rsidP="008D1743">
            <w:pPr>
              <w:spacing w:after="0" w:line="240" w:lineRule="auto"/>
              <w:jc w:val="center"/>
              <w:rPr>
                <w:rFonts w:ascii="Times New Roman" w:hAnsi="Times New Roman"/>
                <w:sz w:val="24"/>
                <w:szCs w:val="24"/>
              </w:rPr>
            </w:pPr>
          </w:p>
          <w:p w:rsidR="003A0D1B" w:rsidRPr="0011065A" w:rsidRDefault="005469EB" w:rsidP="008D1743">
            <w:pPr>
              <w:spacing w:after="0" w:line="240" w:lineRule="auto"/>
              <w:jc w:val="center"/>
              <w:rPr>
                <w:rFonts w:ascii="Times New Roman" w:hAnsi="Times New Roman"/>
                <w:sz w:val="24"/>
                <w:szCs w:val="24"/>
              </w:rPr>
            </w:pPr>
            <w:r w:rsidRPr="0011065A">
              <w:rPr>
                <w:rFonts w:ascii="Times New Roman" w:hAnsi="Times New Roman"/>
                <w:sz w:val="24"/>
                <w:szCs w:val="24"/>
              </w:rPr>
              <w:t>3,38</w:t>
            </w:r>
          </w:p>
        </w:tc>
      </w:tr>
      <w:tr w:rsidR="0011065A" w:rsidRPr="0011065A" w:rsidTr="008D1743">
        <w:trPr>
          <w:cantSplit/>
          <w:trHeight w:val="793"/>
        </w:trPr>
        <w:tc>
          <w:tcPr>
            <w:tcW w:w="1911" w:type="dxa"/>
            <w:vMerge/>
            <w:tcBorders>
              <w:left w:val="single" w:sz="4" w:space="0" w:color="auto"/>
              <w:right w:val="single" w:sz="4" w:space="0" w:color="auto"/>
            </w:tcBorders>
          </w:tcPr>
          <w:p w:rsidR="003A0D1B" w:rsidRPr="0011065A" w:rsidRDefault="003A0D1B" w:rsidP="008D1743">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17 01 01</w:t>
            </w:r>
          </w:p>
        </w:tc>
        <w:tc>
          <w:tcPr>
            <w:tcW w:w="2268"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r w:rsidRPr="0011065A">
              <w:rPr>
                <w:rFonts w:ascii="Times New Roman" w:hAnsi="Times New Roman"/>
                <w:sz w:val="24"/>
                <w:szCs w:val="24"/>
              </w:rPr>
              <w:t>Odpady betonu i gruz betonowy z rozbiórki i remontu</w:t>
            </w:r>
          </w:p>
        </w:tc>
        <w:tc>
          <w:tcPr>
            <w:tcW w:w="2441" w:type="dxa"/>
            <w:tcBorders>
              <w:top w:val="single" w:sz="4" w:space="0" w:color="auto"/>
              <w:left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sz w:val="24"/>
                <w:szCs w:val="24"/>
              </w:rPr>
            </w:pPr>
          </w:p>
          <w:p w:rsidR="005469EB" w:rsidRPr="0011065A" w:rsidRDefault="005469EB" w:rsidP="008D1743">
            <w:pPr>
              <w:spacing w:after="0" w:line="240" w:lineRule="auto"/>
              <w:jc w:val="center"/>
              <w:rPr>
                <w:rFonts w:ascii="Times New Roman" w:hAnsi="Times New Roman"/>
                <w:sz w:val="24"/>
                <w:szCs w:val="24"/>
              </w:rPr>
            </w:pPr>
            <w:r w:rsidRPr="0011065A">
              <w:rPr>
                <w:rFonts w:ascii="Times New Roman" w:hAnsi="Times New Roman"/>
                <w:sz w:val="24"/>
                <w:szCs w:val="24"/>
              </w:rPr>
              <w:t>4,30</w:t>
            </w:r>
          </w:p>
        </w:tc>
      </w:tr>
      <w:tr w:rsidR="0011065A" w:rsidRPr="0011065A" w:rsidTr="008D1743">
        <w:trPr>
          <w:cantSplit/>
        </w:trPr>
        <w:tc>
          <w:tcPr>
            <w:tcW w:w="1911" w:type="dxa"/>
            <w:tcBorders>
              <w:left w:val="single" w:sz="4" w:space="0" w:color="auto"/>
              <w:right w:val="single" w:sz="4" w:space="0" w:color="auto"/>
            </w:tcBorders>
          </w:tcPr>
          <w:p w:rsidR="003A0D1B" w:rsidRPr="0011065A" w:rsidRDefault="003A0D1B" w:rsidP="008D1743">
            <w:pPr>
              <w:jc w:val="center"/>
              <w:rPr>
                <w:rFonts w:ascii="Times New Roman" w:hAnsi="Times New Roman"/>
                <w:b/>
                <w:sz w:val="24"/>
                <w:szCs w:val="24"/>
              </w:rPr>
            </w:pPr>
            <w:r w:rsidRPr="0011065A">
              <w:rPr>
                <w:rFonts w:ascii="Times New Roman" w:hAnsi="Times New Roman"/>
                <w:b/>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b/>
                <w:sz w:val="24"/>
                <w:szCs w:val="24"/>
              </w:rPr>
            </w:pPr>
            <w:r w:rsidRPr="0011065A">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A0D1B" w:rsidRPr="0011065A" w:rsidRDefault="003A0D1B" w:rsidP="008D1743">
            <w:pPr>
              <w:spacing w:after="0" w:line="240" w:lineRule="auto"/>
              <w:jc w:val="center"/>
              <w:rPr>
                <w:rFonts w:ascii="Times New Roman" w:hAnsi="Times New Roman"/>
                <w:b/>
                <w:sz w:val="24"/>
                <w:szCs w:val="24"/>
              </w:rPr>
            </w:pPr>
            <w:r w:rsidRPr="0011065A">
              <w:rPr>
                <w:rFonts w:ascii="Times New Roman" w:hAnsi="Times New Roman"/>
                <w:b/>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3A0D1B" w:rsidRPr="0011065A" w:rsidRDefault="008C7BAC" w:rsidP="008D1743">
            <w:pPr>
              <w:spacing w:after="0" w:line="240" w:lineRule="auto"/>
              <w:jc w:val="center"/>
              <w:rPr>
                <w:rFonts w:ascii="Times New Roman" w:hAnsi="Times New Roman"/>
                <w:b/>
                <w:sz w:val="24"/>
                <w:szCs w:val="24"/>
              </w:rPr>
            </w:pPr>
            <w:r w:rsidRPr="0011065A">
              <w:rPr>
                <w:rFonts w:ascii="Times New Roman" w:hAnsi="Times New Roman"/>
                <w:b/>
                <w:sz w:val="24"/>
                <w:szCs w:val="24"/>
              </w:rPr>
              <w:t>1 756,96</w:t>
            </w:r>
          </w:p>
        </w:tc>
      </w:tr>
    </w:tbl>
    <w:p w:rsidR="000E243C" w:rsidRPr="0011065A" w:rsidRDefault="000E243C" w:rsidP="000E243C">
      <w:pPr>
        <w:pStyle w:val="Akapitzlist1"/>
        <w:spacing w:after="0"/>
        <w:rPr>
          <w:rFonts w:ascii="Times New Roman" w:hAnsi="Times New Roman"/>
          <w:b/>
          <w:bCs/>
          <w:sz w:val="24"/>
          <w:szCs w:val="24"/>
        </w:rPr>
      </w:pPr>
    </w:p>
    <w:p w:rsidR="00DC120B" w:rsidRPr="0011065A" w:rsidRDefault="00DC120B" w:rsidP="000E243C">
      <w:pPr>
        <w:pStyle w:val="Akapitzlist1"/>
        <w:spacing w:after="0"/>
        <w:rPr>
          <w:rFonts w:ascii="Times New Roman" w:hAnsi="Times New Roman"/>
          <w:b/>
          <w:bCs/>
          <w:sz w:val="24"/>
          <w:szCs w:val="24"/>
        </w:rPr>
      </w:pPr>
    </w:p>
    <w:p w:rsidR="005A3905" w:rsidRPr="0011065A" w:rsidRDefault="005A3905" w:rsidP="005A3905">
      <w:pPr>
        <w:spacing w:after="0"/>
        <w:jc w:val="both"/>
        <w:rPr>
          <w:rFonts w:ascii="Times New Roman" w:hAnsi="Times New Roman"/>
          <w:sz w:val="24"/>
          <w:szCs w:val="24"/>
        </w:rPr>
      </w:pPr>
    </w:p>
    <w:p w:rsidR="00DC633A" w:rsidRPr="0011065A" w:rsidRDefault="005A3905" w:rsidP="00725B29">
      <w:pPr>
        <w:pStyle w:val="Akapitzlist1"/>
        <w:numPr>
          <w:ilvl w:val="0"/>
          <w:numId w:val="6"/>
        </w:numPr>
        <w:spacing w:after="0" w:line="360" w:lineRule="auto"/>
        <w:jc w:val="both"/>
        <w:rPr>
          <w:rFonts w:ascii="Times New Roman" w:hAnsi="Times New Roman"/>
          <w:sz w:val="24"/>
          <w:szCs w:val="24"/>
        </w:rPr>
      </w:pPr>
      <w:r w:rsidRPr="0011065A">
        <w:rPr>
          <w:rFonts w:ascii="Times New Roman" w:hAnsi="Times New Roman"/>
          <w:b/>
          <w:bCs/>
          <w:sz w:val="24"/>
          <w:szCs w:val="24"/>
        </w:rPr>
        <w:t xml:space="preserve">Koszty </w:t>
      </w:r>
      <w:r w:rsidR="00A66F22" w:rsidRPr="0011065A">
        <w:rPr>
          <w:rFonts w:ascii="Times New Roman" w:hAnsi="Times New Roman"/>
          <w:b/>
          <w:bCs/>
          <w:sz w:val="24"/>
          <w:szCs w:val="24"/>
        </w:rPr>
        <w:t>poniesione w związku z odbieraniem, odzyskiem, recyklingiem i unieszkodliwieniem odpadów komunalnych</w:t>
      </w:r>
      <w:r w:rsidR="00DC633A" w:rsidRPr="0011065A">
        <w:rPr>
          <w:rFonts w:ascii="Times New Roman" w:hAnsi="Times New Roman"/>
          <w:b/>
          <w:bCs/>
          <w:sz w:val="24"/>
          <w:szCs w:val="24"/>
        </w:rPr>
        <w:t>.</w:t>
      </w:r>
    </w:p>
    <w:p w:rsidR="00F64F0B" w:rsidRPr="0011065A" w:rsidRDefault="00DC633A" w:rsidP="007D5D25">
      <w:pPr>
        <w:pStyle w:val="Akapitzlist1"/>
        <w:spacing w:after="0" w:line="360" w:lineRule="auto"/>
        <w:ind w:left="0" w:firstLine="360"/>
        <w:jc w:val="both"/>
        <w:rPr>
          <w:rFonts w:ascii="Times New Roman" w:hAnsi="Times New Roman"/>
          <w:bCs/>
          <w:sz w:val="24"/>
          <w:szCs w:val="24"/>
        </w:rPr>
      </w:pPr>
      <w:r w:rsidRPr="0011065A">
        <w:rPr>
          <w:rFonts w:ascii="Times New Roman" w:hAnsi="Times New Roman"/>
          <w:bCs/>
          <w:sz w:val="24"/>
          <w:szCs w:val="24"/>
        </w:rPr>
        <w:t>Koszty poniesione w związku z odbieraniem, odzyskiem, recyklingiem i unieszkodliwieniem odpadów komunalnych za rok 201</w:t>
      </w:r>
      <w:r w:rsidR="00565BA8" w:rsidRPr="0011065A">
        <w:rPr>
          <w:rFonts w:ascii="Times New Roman" w:hAnsi="Times New Roman"/>
          <w:bCs/>
          <w:sz w:val="24"/>
          <w:szCs w:val="24"/>
        </w:rPr>
        <w:t>7</w:t>
      </w:r>
      <w:r w:rsidRPr="0011065A">
        <w:rPr>
          <w:rFonts w:ascii="Times New Roman" w:hAnsi="Times New Roman"/>
          <w:bCs/>
          <w:sz w:val="24"/>
          <w:szCs w:val="24"/>
        </w:rPr>
        <w:t xml:space="preserve"> wyniosły </w:t>
      </w:r>
      <w:r w:rsidR="00546C98" w:rsidRPr="0011065A">
        <w:rPr>
          <w:rFonts w:ascii="Times New Roman" w:hAnsi="Times New Roman"/>
          <w:bCs/>
          <w:sz w:val="24"/>
          <w:szCs w:val="24"/>
        </w:rPr>
        <w:t>600 631,20</w:t>
      </w:r>
      <w:r w:rsidRPr="0011065A">
        <w:rPr>
          <w:rFonts w:ascii="Times New Roman" w:hAnsi="Times New Roman"/>
          <w:bCs/>
          <w:sz w:val="24"/>
          <w:szCs w:val="24"/>
        </w:rPr>
        <w:t xml:space="preserve"> zł.</w:t>
      </w:r>
    </w:p>
    <w:p w:rsidR="005A3905" w:rsidRPr="0011065A" w:rsidRDefault="005A3905" w:rsidP="005A3905">
      <w:pPr>
        <w:spacing w:after="0"/>
        <w:rPr>
          <w:rFonts w:ascii="Times New Roman" w:hAnsi="Times New Roman"/>
          <w:sz w:val="24"/>
          <w:szCs w:val="24"/>
        </w:rPr>
      </w:pPr>
      <w:r w:rsidRPr="0011065A">
        <w:rPr>
          <w:rFonts w:ascii="Times New Roman" w:hAnsi="Times New Roman"/>
          <w:sz w:val="24"/>
          <w:szCs w:val="24"/>
        </w:rPr>
        <w:lastRenderedPageBreak/>
        <w:t xml:space="preserve">        </w:t>
      </w:r>
    </w:p>
    <w:p w:rsidR="004D141E" w:rsidRPr="0011065A" w:rsidRDefault="005A3905" w:rsidP="00725B29">
      <w:pPr>
        <w:pStyle w:val="Akapitzlist"/>
        <w:numPr>
          <w:ilvl w:val="0"/>
          <w:numId w:val="6"/>
        </w:numPr>
        <w:spacing w:after="0" w:line="360" w:lineRule="auto"/>
        <w:jc w:val="both"/>
        <w:rPr>
          <w:rFonts w:ascii="Times New Roman" w:hAnsi="Times New Roman"/>
          <w:b/>
          <w:sz w:val="24"/>
          <w:szCs w:val="24"/>
        </w:rPr>
      </w:pPr>
      <w:r w:rsidRPr="0011065A">
        <w:rPr>
          <w:rFonts w:ascii="Times New Roman" w:hAnsi="Times New Roman"/>
          <w:b/>
          <w:bCs/>
          <w:sz w:val="24"/>
          <w:szCs w:val="24"/>
        </w:rPr>
        <w:t>Potrzeby inwestycyjne związane z gospodarowaniem odpadami komunalnymi.</w:t>
      </w:r>
    </w:p>
    <w:p w:rsidR="00F046DB" w:rsidRPr="0011065A" w:rsidRDefault="005A3905" w:rsidP="00234551">
      <w:pPr>
        <w:spacing w:after="0" w:line="360" w:lineRule="auto"/>
        <w:ind w:firstLine="708"/>
        <w:jc w:val="both"/>
        <w:rPr>
          <w:rFonts w:ascii="Times New Roman" w:hAnsi="Times New Roman"/>
          <w:sz w:val="24"/>
          <w:szCs w:val="24"/>
        </w:rPr>
      </w:pPr>
      <w:r w:rsidRPr="0011065A">
        <w:rPr>
          <w:rFonts w:ascii="Times New Roman" w:hAnsi="Times New Roman"/>
          <w:sz w:val="24"/>
          <w:szCs w:val="24"/>
        </w:rPr>
        <w:t>Potrzeby inwestycyjne w dalszej perspektywie wymagają przede wszystkim rozbudow</w:t>
      </w:r>
      <w:r w:rsidR="005767CE" w:rsidRPr="0011065A">
        <w:rPr>
          <w:rFonts w:ascii="Times New Roman" w:hAnsi="Times New Roman"/>
          <w:sz w:val="24"/>
          <w:szCs w:val="24"/>
        </w:rPr>
        <w:t>y</w:t>
      </w:r>
      <w:r w:rsidRPr="0011065A">
        <w:rPr>
          <w:rFonts w:ascii="Times New Roman" w:hAnsi="Times New Roman"/>
          <w:sz w:val="24"/>
          <w:szCs w:val="24"/>
        </w:rPr>
        <w:t xml:space="preserve"> selektywnego zbierania odpadów komunalnych, a w szczególności </w:t>
      </w:r>
      <w:r w:rsidR="005767CE" w:rsidRPr="0011065A">
        <w:rPr>
          <w:rFonts w:ascii="Times New Roman" w:hAnsi="Times New Roman"/>
          <w:sz w:val="24"/>
          <w:szCs w:val="24"/>
        </w:rPr>
        <w:t>edukacji</w:t>
      </w:r>
      <w:r w:rsidR="00FE56F2" w:rsidRPr="0011065A">
        <w:rPr>
          <w:rFonts w:ascii="Times New Roman" w:hAnsi="Times New Roman"/>
          <w:sz w:val="24"/>
          <w:szCs w:val="24"/>
        </w:rPr>
        <w:t xml:space="preserve"> ekologiczn</w:t>
      </w:r>
      <w:r w:rsidR="005767CE" w:rsidRPr="0011065A">
        <w:rPr>
          <w:rFonts w:ascii="Times New Roman" w:hAnsi="Times New Roman"/>
          <w:sz w:val="24"/>
          <w:szCs w:val="24"/>
        </w:rPr>
        <w:t>ej dotyczącej</w:t>
      </w:r>
      <w:r w:rsidR="00563C27" w:rsidRPr="0011065A">
        <w:rPr>
          <w:rFonts w:ascii="Times New Roman" w:hAnsi="Times New Roman"/>
          <w:sz w:val="24"/>
          <w:szCs w:val="24"/>
        </w:rPr>
        <w:t xml:space="preserve"> segregacji. </w:t>
      </w:r>
      <w:r w:rsidRPr="0011065A">
        <w:rPr>
          <w:rFonts w:ascii="Times New Roman" w:hAnsi="Times New Roman"/>
          <w:sz w:val="24"/>
          <w:szCs w:val="24"/>
        </w:rPr>
        <w:t>Inwestycja</w:t>
      </w:r>
      <w:r w:rsidR="00FE56F2" w:rsidRPr="0011065A">
        <w:rPr>
          <w:rFonts w:ascii="Times New Roman" w:hAnsi="Times New Roman"/>
          <w:sz w:val="24"/>
          <w:szCs w:val="24"/>
        </w:rPr>
        <w:t xml:space="preserve"> w edukację mieszkańców </w:t>
      </w:r>
      <w:r w:rsidRPr="0011065A">
        <w:rPr>
          <w:rFonts w:ascii="Times New Roman" w:hAnsi="Times New Roman"/>
          <w:sz w:val="24"/>
          <w:szCs w:val="24"/>
        </w:rPr>
        <w:t xml:space="preserve">umożliwiłaby podniesienie poziomu segregacji </w:t>
      </w:r>
      <w:r w:rsidR="004D141E" w:rsidRPr="0011065A">
        <w:rPr>
          <w:rFonts w:ascii="Times New Roman" w:hAnsi="Times New Roman"/>
          <w:sz w:val="24"/>
          <w:szCs w:val="24"/>
        </w:rPr>
        <w:t xml:space="preserve">  </w:t>
      </w:r>
      <w:r w:rsidRPr="0011065A">
        <w:rPr>
          <w:rFonts w:ascii="Times New Roman" w:hAnsi="Times New Roman"/>
          <w:sz w:val="24"/>
          <w:szCs w:val="24"/>
        </w:rPr>
        <w:t>„u źródła” a tym samym przyczyniłaby się do osiągnięcia wyższych poziomów r</w:t>
      </w:r>
      <w:r w:rsidR="00746FD1" w:rsidRPr="0011065A">
        <w:rPr>
          <w:rFonts w:ascii="Times New Roman" w:hAnsi="Times New Roman"/>
          <w:sz w:val="24"/>
          <w:szCs w:val="24"/>
        </w:rPr>
        <w:t>ecyklingu.</w:t>
      </w:r>
    </w:p>
    <w:p w:rsidR="00746FD1" w:rsidRPr="0011065A" w:rsidRDefault="00746FD1" w:rsidP="00F046DB">
      <w:pPr>
        <w:spacing w:after="0" w:line="360" w:lineRule="auto"/>
        <w:jc w:val="both"/>
        <w:rPr>
          <w:rFonts w:ascii="Times New Roman" w:hAnsi="Times New Roman"/>
          <w:sz w:val="24"/>
          <w:szCs w:val="24"/>
        </w:rPr>
      </w:pPr>
    </w:p>
    <w:p w:rsidR="005A3905" w:rsidRPr="0011065A" w:rsidRDefault="005A3905" w:rsidP="00725B29">
      <w:pPr>
        <w:pStyle w:val="Akapitzlist"/>
        <w:numPr>
          <w:ilvl w:val="0"/>
          <w:numId w:val="6"/>
        </w:numPr>
        <w:spacing w:after="0" w:line="360" w:lineRule="auto"/>
        <w:jc w:val="both"/>
        <w:rPr>
          <w:rFonts w:ascii="Times New Roman" w:hAnsi="Times New Roman"/>
          <w:b/>
          <w:bCs/>
          <w:sz w:val="24"/>
          <w:szCs w:val="24"/>
        </w:rPr>
      </w:pPr>
      <w:r w:rsidRPr="0011065A">
        <w:rPr>
          <w:rFonts w:ascii="Times New Roman" w:hAnsi="Times New Roman"/>
          <w:b/>
          <w:bCs/>
          <w:sz w:val="24"/>
          <w:szCs w:val="24"/>
        </w:rPr>
        <w:t>Podsumowanie i wnioski.</w:t>
      </w:r>
    </w:p>
    <w:p w:rsidR="00F64F0B" w:rsidRPr="0011065A" w:rsidRDefault="005A3905" w:rsidP="00F64F0B">
      <w:pPr>
        <w:shd w:val="clear" w:color="auto" w:fill="FFFFFF"/>
        <w:spacing w:after="0" w:line="360" w:lineRule="auto"/>
        <w:jc w:val="both"/>
        <w:rPr>
          <w:rFonts w:ascii="Times New Roman" w:eastAsia="Times New Roman" w:hAnsi="Times New Roman" w:cs="Times New Roman"/>
          <w:sz w:val="24"/>
          <w:szCs w:val="24"/>
          <w:lang w:eastAsia="pl-PL"/>
        </w:rPr>
      </w:pPr>
      <w:r w:rsidRPr="0011065A">
        <w:rPr>
          <w:rFonts w:ascii="Times New Roman" w:hAnsi="Times New Roman"/>
          <w:sz w:val="24"/>
          <w:szCs w:val="24"/>
        </w:rPr>
        <w:t>Roczna analiza stanu gospodarki odpadami komunalnymi na terenie Gminy Brodnica za 201</w:t>
      </w:r>
      <w:r w:rsidR="00950D97" w:rsidRPr="0011065A">
        <w:rPr>
          <w:rFonts w:ascii="Times New Roman" w:hAnsi="Times New Roman"/>
          <w:sz w:val="24"/>
          <w:szCs w:val="24"/>
        </w:rPr>
        <w:t>7</w:t>
      </w:r>
      <w:r w:rsidRPr="0011065A">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w:t>
      </w:r>
      <w:r w:rsidR="00F64F0B" w:rsidRPr="0011065A">
        <w:rPr>
          <w:rFonts w:ascii="Times New Roman" w:hAnsi="Times New Roman"/>
          <w:sz w:val="24"/>
          <w:szCs w:val="24"/>
        </w:rPr>
        <w:t xml:space="preserve">informacji o </w:t>
      </w:r>
      <w:r w:rsidR="00F64F0B" w:rsidRPr="0011065A">
        <w:rPr>
          <w:rFonts w:ascii="Times New Roman" w:eastAsia="Times New Roman" w:hAnsi="Times New Roman" w:cs="Times New Roman"/>
          <w:sz w:val="24"/>
          <w:szCs w:val="24"/>
          <w:lang w:eastAsia="pl-PL"/>
        </w:rPr>
        <w:t>możliwości przetwarzania zmieszanych odpadów komunalnych, odpadów zielonych oraz pozostałości z sortowania i pozostałości z mechaniczno-biologicznego przetwarzania odpadów komunalnych przeznaczonych do składowania, potrzebach inwestycyjnych związanych z gospodarowaniem odpadami komunalnymi, kosztach poniesionych w związku z odbieraniem, odzyskiem, recyklingiem i unieszkodliwianiem odpadów komunalnych, liczbie mieszkańców, liczbie właścicieli nieruchomości, którzy nie zawarli umowy, o której mowa w art. 6 ust. 1, w imieniu których gmina powinna podjąć działania, o których mowa w art. 6 ust. 6-12, ilości odpadów komunalnych wytwarzanych na terenie gminy, ilości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rsidR="00DF07F0" w:rsidRPr="0011065A" w:rsidRDefault="00093FEC" w:rsidP="00746FD1">
      <w:pPr>
        <w:spacing w:after="0" w:line="360" w:lineRule="auto"/>
        <w:ind w:firstLine="566"/>
        <w:jc w:val="both"/>
        <w:rPr>
          <w:rFonts w:ascii="Times New Roman" w:eastAsiaTheme="minorEastAsia" w:hAnsi="Times New Roman" w:cs="Times New Roman"/>
          <w:sz w:val="24"/>
          <w:szCs w:val="24"/>
          <w:lang w:eastAsia="pl-PL"/>
        </w:rPr>
      </w:pPr>
      <w:r w:rsidRPr="0011065A">
        <w:rPr>
          <w:rFonts w:ascii="Times New Roman" w:hAnsi="Times New Roman"/>
          <w:sz w:val="24"/>
          <w:szCs w:val="24"/>
        </w:rPr>
        <w:t xml:space="preserve">W analizowanym roku </w:t>
      </w:r>
      <w:r w:rsidR="00DF07F0" w:rsidRPr="0011065A">
        <w:rPr>
          <w:rFonts w:ascii="Times New Roman" w:hAnsi="Times New Roman"/>
          <w:sz w:val="24"/>
          <w:szCs w:val="24"/>
        </w:rPr>
        <w:t xml:space="preserve">umowa na odbiór i zagospodarowanie odpadów została zawarta pomiędzy Gminą Brodnica a podmiotem świadczącym usługę. </w:t>
      </w:r>
      <w:r w:rsidRPr="0011065A">
        <w:rPr>
          <w:rFonts w:ascii="Times New Roman" w:hAnsi="Times New Roman"/>
          <w:sz w:val="24"/>
          <w:szCs w:val="24"/>
        </w:rPr>
        <w:t xml:space="preserve">Gminę Brodnica obsługuje Przedsiębiorstwo Usług Komunalnych w Lipnie sp. z o.o., które wygrało przetarg na zbieranie i zagospodarowania odpadów komunalnych  </w:t>
      </w:r>
      <w:r w:rsidR="00DF07F0" w:rsidRPr="0011065A">
        <w:rPr>
          <w:rFonts w:ascii="Times New Roman" w:hAnsi="Times New Roman"/>
          <w:sz w:val="24"/>
          <w:szCs w:val="24"/>
        </w:rPr>
        <w:t>z jej terenu.</w:t>
      </w:r>
      <w:r w:rsidR="00F046DB" w:rsidRPr="0011065A">
        <w:rPr>
          <w:rFonts w:ascii="Times New Roman" w:hAnsi="Times New Roman"/>
          <w:sz w:val="24"/>
          <w:szCs w:val="24"/>
        </w:rPr>
        <w:t xml:space="preserve"> </w:t>
      </w:r>
      <w:r w:rsidR="00DF07F0" w:rsidRPr="0011065A">
        <w:rPr>
          <w:rFonts w:ascii="Times New Roman" w:hAnsi="Times New Roman"/>
          <w:sz w:val="24"/>
          <w:szCs w:val="24"/>
        </w:rPr>
        <w:t>W</w:t>
      </w:r>
      <w:r w:rsidR="005A3905" w:rsidRPr="0011065A">
        <w:rPr>
          <w:rFonts w:ascii="Times New Roman" w:hAnsi="Times New Roman"/>
          <w:sz w:val="24"/>
          <w:szCs w:val="24"/>
        </w:rPr>
        <w:t xml:space="preserve">łaściciele nieruchomości wnoszą opłatę za gospodarowanie odpadami komunalnymi do Gminy na podstawie złożonych deklaracji o wysokości opłaty za gospodarowanie odpadami komunalnymi. </w:t>
      </w:r>
    </w:p>
    <w:p w:rsidR="00725B29" w:rsidRPr="008469FD" w:rsidRDefault="00F046DB" w:rsidP="00B0288F">
      <w:pPr>
        <w:spacing w:after="0" w:line="360" w:lineRule="auto"/>
        <w:ind w:firstLine="566"/>
        <w:jc w:val="both"/>
        <w:rPr>
          <w:rFonts w:ascii="Times New Roman" w:hAnsi="Times New Roman"/>
          <w:color w:val="FF0000"/>
          <w:sz w:val="24"/>
          <w:szCs w:val="24"/>
        </w:rPr>
      </w:pPr>
      <w:r w:rsidRPr="0011065A">
        <w:rPr>
          <w:rFonts w:ascii="Times New Roman" w:hAnsi="Times New Roman"/>
          <w:sz w:val="24"/>
          <w:szCs w:val="24"/>
        </w:rPr>
        <w:t>Podsumowując rok 201</w:t>
      </w:r>
      <w:r w:rsidR="00950D97" w:rsidRPr="0011065A">
        <w:rPr>
          <w:rFonts w:ascii="Times New Roman" w:hAnsi="Times New Roman"/>
          <w:sz w:val="24"/>
          <w:szCs w:val="24"/>
        </w:rPr>
        <w:t>7</w:t>
      </w:r>
      <w:r w:rsidR="00DF07F0" w:rsidRPr="0011065A">
        <w:rPr>
          <w:rFonts w:ascii="Times New Roman" w:hAnsi="Times New Roman"/>
          <w:sz w:val="24"/>
          <w:szCs w:val="24"/>
        </w:rPr>
        <w:t xml:space="preserve"> można stwierdzić, że p</w:t>
      </w:r>
      <w:r w:rsidR="005A3905" w:rsidRPr="0011065A">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sidRPr="0011065A">
        <w:rPr>
          <w:rFonts w:ascii="Times New Roman" w:hAnsi="Times New Roman"/>
          <w:sz w:val="24"/>
          <w:szCs w:val="24"/>
        </w:rPr>
        <w:t>ów odzysku i recyklingu odpadów.</w:t>
      </w:r>
    </w:p>
    <w:sectPr w:rsidR="00725B29" w:rsidRPr="008469FD" w:rsidSect="00DB6CB7">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43" w:rsidRDefault="00B20143" w:rsidP="00075943">
      <w:pPr>
        <w:spacing w:after="0" w:line="240" w:lineRule="auto"/>
      </w:pPr>
      <w:r>
        <w:separator/>
      </w:r>
    </w:p>
  </w:endnote>
  <w:endnote w:type="continuationSeparator" w:id="0">
    <w:p w:rsidR="00B20143" w:rsidRDefault="00B20143"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EndPr/>
    <w:sdtContent>
      <w:p w:rsidR="001F3203" w:rsidRDefault="001F3203">
        <w:pPr>
          <w:pStyle w:val="Stopka"/>
          <w:jc w:val="right"/>
        </w:pPr>
        <w:r>
          <w:fldChar w:fldCharType="begin"/>
        </w:r>
        <w:r>
          <w:instrText>PAGE   \* MERGEFORMAT</w:instrText>
        </w:r>
        <w:r>
          <w:fldChar w:fldCharType="separate"/>
        </w:r>
        <w:r w:rsidR="00562FFD">
          <w:rPr>
            <w:noProof/>
          </w:rPr>
          <w:t>7</w:t>
        </w:r>
        <w:r>
          <w:fldChar w:fldCharType="end"/>
        </w:r>
      </w:p>
    </w:sdtContent>
  </w:sdt>
  <w:p w:rsidR="001F3203" w:rsidRDefault="001F3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43" w:rsidRDefault="00B20143" w:rsidP="00075943">
      <w:pPr>
        <w:spacing w:after="0" w:line="240" w:lineRule="auto"/>
      </w:pPr>
      <w:r>
        <w:separator/>
      </w:r>
    </w:p>
  </w:footnote>
  <w:footnote w:type="continuationSeparator" w:id="0">
    <w:p w:rsidR="00B20143" w:rsidRDefault="00B20143"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08C"/>
    <w:multiLevelType w:val="hybridMultilevel"/>
    <w:tmpl w:val="AE987B04"/>
    <w:lvl w:ilvl="0" w:tplc="95AC5BC2">
      <w:start w:val="6"/>
      <w:numFmt w:val="decimal"/>
      <w:lvlText w:val="%1."/>
      <w:lvlJc w:val="left"/>
      <w:pPr>
        <w:ind w:left="720" w:hanging="360"/>
      </w:pPr>
      <w:rPr>
        <w:rFonts w:eastAsiaTheme="minorHAnsi" w:cstheme="minorBidi" w:hint="default"/>
        <w:b w:val="0"/>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3" w15:restartNumberingAfterBreak="0">
    <w:nsid w:val="228A3A9D"/>
    <w:multiLevelType w:val="hybridMultilevel"/>
    <w:tmpl w:val="EDB25932"/>
    <w:lvl w:ilvl="0" w:tplc="29CE1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FDA456E"/>
    <w:multiLevelType w:val="hybridMultilevel"/>
    <w:tmpl w:val="987C5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66665"/>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D20F2"/>
    <w:multiLevelType w:val="hybridMultilevel"/>
    <w:tmpl w:val="1B1EB4EE"/>
    <w:lvl w:ilvl="0" w:tplc="D472BD1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3"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5"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7"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4"/>
  </w:num>
  <w:num w:numId="2">
    <w:abstractNumId w:val="12"/>
  </w:num>
  <w:num w:numId="3">
    <w:abstractNumId w:val="17"/>
  </w:num>
  <w:num w:numId="4">
    <w:abstractNumId w:val="2"/>
  </w:num>
  <w:num w:numId="5">
    <w:abstractNumId w:val="18"/>
  </w:num>
  <w:num w:numId="6">
    <w:abstractNumId w:val="3"/>
  </w:num>
  <w:num w:numId="7">
    <w:abstractNumId w:val="16"/>
  </w:num>
  <w:num w:numId="8">
    <w:abstractNumId w:val="4"/>
  </w:num>
  <w:num w:numId="9">
    <w:abstractNumId w:val="11"/>
  </w:num>
  <w:num w:numId="10">
    <w:abstractNumId w:val="1"/>
  </w:num>
  <w:num w:numId="11">
    <w:abstractNumId w:val="15"/>
  </w:num>
  <w:num w:numId="12">
    <w:abstractNumId w:val="5"/>
  </w:num>
  <w:num w:numId="13">
    <w:abstractNumId w:val="6"/>
  </w:num>
  <w:num w:numId="14">
    <w:abstractNumId w:val="13"/>
  </w:num>
  <w:num w:numId="15">
    <w:abstractNumId w:val="8"/>
  </w:num>
  <w:num w:numId="16">
    <w:abstractNumId w:val="7"/>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56119"/>
    <w:rsid w:val="000568E9"/>
    <w:rsid w:val="00075943"/>
    <w:rsid w:val="00076B2C"/>
    <w:rsid w:val="00093FEC"/>
    <w:rsid w:val="000B2FDD"/>
    <w:rsid w:val="000C0635"/>
    <w:rsid w:val="000E243C"/>
    <w:rsid w:val="000E6C48"/>
    <w:rsid w:val="001046AD"/>
    <w:rsid w:val="0011065A"/>
    <w:rsid w:val="001111FD"/>
    <w:rsid w:val="001232D1"/>
    <w:rsid w:val="0013470B"/>
    <w:rsid w:val="00142FD1"/>
    <w:rsid w:val="00145E41"/>
    <w:rsid w:val="00181DC6"/>
    <w:rsid w:val="0019053F"/>
    <w:rsid w:val="00190AFB"/>
    <w:rsid w:val="001F3203"/>
    <w:rsid w:val="00200020"/>
    <w:rsid w:val="00234551"/>
    <w:rsid w:val="0024051E"/>
    <w:rsid w:val="00245F22"/>
    <w:rsid w:val="00261CB3"/>
    <w:rsid w:val="00277E08"/>
    <w:rsid w:val="00283BFB"/>
    <w:rsid w:val="002C73F2"/>
    <w:rsid w:val="002C748A"/>
    <w:rsid w:val="002D5865"/>
    <w:rsid w:val="002F4C77"/>
    <w:rsid w:val="003000ED"/>
    <w:rsid w:val="00305BF7"/>
    <w:rsid w:val="003210C5"/>
    <w:rsid w:val="00327A9F"/>
    <w:rsid w:val="00333B49"/>
    <w:rsid w:val="003513E0"/>
    <w:rsid w:val="003545D4"/>
    <w:rsid w:val="00355B15"/>
    <w:rsid w:val="0035620E"/>
    <w:rsid w:val="0036227E"/>
    <w:rsid w:val="0036666C"/>
    <w:rsid w:val="00394954"/>
    <w:rsid w:val="00395EEA"/>
    <w:rsid w:val="003A0D1B"/>
    <w:rsid w:val="003C1B65"/>
    <w:rsid w:val="003D677D"/>
    <w:rsid w:val="003F07E8"/>
    <w:rsid w:val="003F7AC6"/>
    <w:rsid w:val="00415BED"/>
    <w:rsid w:val="00454288"/>
    <w:rsid w:val="004677EF"/>
    <w:rsid w:val="00470A5F"/>
    <w:rsid w:val="00475837"/>
    <w:rsid w:val="0048411A"/>
    <w:rsid w:val="004857C5"/>
    <w:rsid w:val="004A7E63"/>
    <w:rsid w:val="004B6DF7"/>
    <w:rsid w:val="004B6EC9"/>
    <w:rsid w:val="004C1E6F"/>
    <w:rsid w:val="004C4689"/>
    <w:rsid w:val="004D141E"/>
    <w:rsid w:val="004E0A09"/>
    <w:rsid w:val="004F7FCE"/>
    <w:rsid w:val="00510365"/>
    <w:rsid w:val="005231B6"/>
    <w:rsid w:val="005312C3"/>
    <w:rsid w:val="00536DBF"/>
    <w:rsid w:val="0054580D"/>
    <w:rsid w:val="005469EB"/>
    <w:rsid w:val="00546C98"/>
    <w:rsid w:val="00562FFD"/>
    <w:rsid w:val="00563C27"/>
    <w:rsid w:val="00565BA8"/>
    <w:rsid w:val="0057181A"/>
    <w:rsid w:val="00576777"/>
    <w:rsid w:val="005767CE"/>
    <w:rsid w:val="005A3905"/>
    <w:rsid w:val="005E7E48"/>
    <w:rsid w:val="005F4EB4"/>
    <w:rsid w:val="0061512F"/>
    <w:rsid w:val="006405F1"/>
    <w:rsid w:val="006421BC"/>
    <w:rsid w:val="006436EF"/>
    <w:rsid w:val="006719BA"/>
    <w:rsid w:val="00673BEB"/>
    <w:rsid w:val="0067412C"/>
    <w:rsid w:val="006C257A"/>
    <w:rsid w:val="006E499F"/>
    <w:rsid w:val="006E699C"/>
    <w:rsid w:val="006F49D5"/>
    <w:rsid w:val="006F6F47"/>
    <w:rsid w:val="007114C0"/>
    <w:rsid w:val="00724BA6"/>
    <w:rsid w:val="00725B29"/>
    <w:rsid w:val="007409E4"/>
    <w:rsid w:val="00746FD1"/>
    <w:rsid w:val="00754141"/>
    <w:rsid w:val="00755CA9"/>
    <w:rsid w:val="00777D78"/>
    <w:rsid w:val="00783F25"/>
    <w:rsid w:val="007A2716"/>
    <w:rsid w:val="007B3FED"/>
    <w:rsid w:val="007D29A8"/>
    <w:rsid w:val="007D5390"/>
    <w:rsid w:val="007D5D25"/>
    <w:rsid w:val="008469FD"/>
    <w:rsid w:val="00857EBC"/>
    <w:rsid w:val="00863CA5"/>
    <w:rsid w:val="00882B7A"/>
    <w:rsid w:val="00894E80"/>
    <w:rsid w:val="008A7259"/>
    <w:rsid w:val="008C5709"/>
    <w:rsid w:val="008C7BAC"/>
    <w:rsid w:val="008D5D79"/>
    <w:rsid w:val="008E2EBD"/>
    <w:rsid w:val="008E41DC"/>
    <w:rsid w:val="008F2260"/>
    <w:rsid w:val="008F4992"/>
    <w:rsid w:val="009161B2"/>
    <w:rsid w:val="00936129"/>
    <w:rsid w:val="00941E75"/>
    <w:rsid w:val="009457C0"/>
    <w:rsid w:val="00950D97"/>
    <w:rsid w:val="009757D9"/>
    <w:rsid w:val="00995550"/>
    <w:rsid w:val="00997FE6"/>
    <w:rsid w:val="009B4032"/>
    <w:rsid w:val="00A01296"/>
    <w:rsid w:val="00A256D9"/>
    <w:rsid w:val="00A272A2"/>
    <w:rsid w:val="00A27F9E"/>
    <w:rsid w:val="00A31515"/>
    <w:rsid w:val="00A35E97"/>
    <w:rsid w:val="00A37121"/>
    <w:rsid w:val="00A66F22"/>
    <w:rsid w:val="00A704BD"/>
    <w:rsid w:val="00A75D9D"/>
    <w:rsid w:val="00A82086"/>
    <w:rsid w:val="00AB4734"/>
    <w:rsid w:val="00AD5D3F"/>
    <w:rsid w:val="00AF6D4B"/>
    <w:rsid w:val="00AF7894"/>
    <w:rsid w:val="00B0288F"/>
    <w:rsid w:val="00B13D24"/>
    <w:rsid w:val="00B1560D"/>
    <w:rsid w:val="00B20143"/>
    <w:rsid w:val="00B51DC3"/>
    <w:rsid w:val="00B53865"/>
    <w:rsid w:val="00B620EC"/>
    <w:rsid w:val="00B63BE9"/>
    <w:rsid w:val="00B91F2F"/>
    <w:rsid w:val="00BB1D04"/>
    <w:rsid w:val="00BC4936"/>
    <w:rsid w:val="00BE3550"/>
    <w:rsid w:val="00BE6835"/>
    <w:rsid w:val="00BF43C6"/>
    <w:rsid w:val="00C26EA0"/>
    <w:rsid w:val="00C300BB"/>
    <w:rsid w:val="00C34C47"/>
    <w:rsid w:val="00C47F7A"/>
    <w:rsid w:val="00C6040F"/>
    <w:rsid w:val="00C736C3"/>
    <w:rsid w:val="00C75EF3"/>
    <w:rsid w:val="00C76ED0"/>
    <w:rsid w:val="00C875E5"/>
    <w:rsid w:val="00C949CD"/>
    <w:rsid w:val="00CA4EB5"/>
    <w:rsid w:val="00CA604B"/>
    <w:rsid w:val="00CB29CE"/>
    <w:rsid w:val="00CB7F8D"/>
    <w:rsid w:val="00CC1D2A"/>
    <w:rsid w:val="00CC1F5B"/>
    <w:rsid w:val="00CC7788"/>
    <w:rsid w:val="00CD536B"/>
    <w:rsid w:val="00CD682D"/>
    <w:rsid w:val="00CE7BA5"/>
    <w:rsid w:val="00D13C48"/>
    <w:rsid w:val="00D32438"/>
    <w:rsid w:val="00D3734B"/>
    <w:rsid w:val="00D42206"/>
    <w:rsid w:val="00D61C0E"/>
    <w:rsid w:val="00D779B5"/>
    <w:rsid w:val="00D85FE3"/>
    <w:rsid w:val="00D92D39"/>
    <w:rsid w:val="00DA6C1D"/>
    <w:rsid w:val="00DA7BA3"/>
    <w:rsid w:val="00DB6CB7"/>
    <w:rsid w:val="00DC120B"/>
    <w:rsid w:val="00DC633A"/>
    <w:rsid w:val="00DF07F0"/>
    <w:rsid w:val="00E01808"/>
    <w:rsid w:val="00E134E6"/>
    <w:rsid w:val="00E156EB"/>
    <w:rsid w:val="00E26856"/>
    <w:rsid w:val="00E5655C"/>
    <w:rsid w:val="00E6474E"/>
    <w:rsid w:val="00E667F0"/>
    <w:rsid w:val="00E77430"/>
    <w:rsid w:val="00E83F5F"/>
    <w:rsid w:val="00E8552B"/>
    <w:rsid w:val="00EA1F50"/>
    <w:rsid w:val="00EA7AD5"/>
    <w:rsid w:val="00EE3930"/>
    <w:rsid w:val="00EF459F"/>
    <w:rsid w:val="00F00BFB"/>
    <w:rsid w:val="00F046DB"/>
    <w:rsid w:val="00F07F3F"/>
    <w:rsid w:val="00F1477A"/>
    <w:rsid w:val="00F17EDE"/>
    <w:rsid w:val="00F30661"/>
    <w:rsid w:val="00F34423"/>
    <w:rsid w:val="00F472CC"/>
    <w:rsid w:val="00F62737"/>
    <w:rsid w:val="00F64F0B"/>
    <w:rsid w:val="00F65A46"/>
    <w:rsid w:val="00F72499"/>
    <w:rsid w:val="00F749B7"/>
    <w:rsid w:val="00F75F41"/>
    <w:rsid w:val="00F832E0"/>
    <w:rsid w:val="00FA78E7"/>
    <w:rsid w:val="00FC6101"/>
    <w:rsid w:val="00FD1ED6"/>
    <w:rsid w:val="00FD7979"/>
    <w:rsid w:val="00FE56F2"/>
    <w:rsid w:val="00FF1028"/>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827236535">
      <w:bodyDiv w:val="1"/>
      <w:marLeft w:val="0"/>
      <w:marRight w:val="0"/>
      <w:marTop w:val="0"/>
      <w:marBottom w:val="0"/>
      <w:divBdr>
        <w:top w:val="none" w:sz="0" w:space="0" w:color="auto"/>
        <w:left w:val="none" w:sz="0" w:space="0" w:color="auto"/>
        <w:bottom w:val="none" w:sz="0" w:space="0" w:color="auto"/>
        <w:right w:val="none" w:sz="0" w:space="0" w:color="auto"/>
      </w:divBdr>
      <w:divsChild>
        <w:div w:id="1705640287">
          <w:marLeft w:val="360"/>
          <w:marRight w:val="0"/>
          <w:marTop w:val="0"/>
          <w:marBottom w:val="0"/>
          <w:divBdr>
            <w:top w:val="none" w:sz="0" w:space="0" w:color="auto"/>
            <w:left w:val="none" w:sz="0" w:space="0" w:color="auto"/>
            <w:bottom w:val="none" w:sz="0" w:space="0" w:color="auto"/>
            <w:right w:val="none" w:sz="0" w:space="0" w:color="auto"/>
          </w:divBdr>
        </w:div>
        <w:div w:id="625544648">
          <w:marLeft w:val="360"/>
          <w:marRight w:val="0"/>
          <w:marTop w:val="0"/>
          <w:marBottom w:val="0"/>
          <w:divBdr>
            <w:top w:val="none" w:sz="0" w:space="0" w:color="auto"/>
            <w:left w:val="none" w:sz="0" w:space="0" w:color="auto"/>
            <w:bottom w:val="none" w:sz="0" w:space="0" w:color="auto"/>
            <w:right w:val="none" w:sz="0" w:space="0" w:color="auto"/>
          </w:divBdr>
        </w:div>
        <w:div w:id="936982301">
          <w:marLeft w:val="360"/>
          <w:marRight w:val="0"/>
          <w:marTop w:val="0"/>
          <w:marBottom w:val="0"/>
          <w:divBdr>
            <w:top w:val="none" w:sz="0" w:space="0" w:color="auto"/>
            <w:left w:val="none" w:sz="0" w:space="0" w:color="auto"/>
            <w:bottom w:val="none" w:sz="0" w:space="0" w:color="auto"/>
            <w:right w:val="none" w:sz="0" w:space="0" w:color="auto"/>
          </w:divBdr>
        </w:div>
        <w:div w:id="1514344160">
          <w:marLeft w:val="360"/>
          <w:marRight w:val="0"/>
          <w:marTop w:val="0"/>
          <w:marBottom w:val="0"/>
          <w:divBdr>
            <w:top w:val="none" w:sz="0" w:space="0" w:color="auto"/>
            <w:left w:val="none" w:sz="0" w:space="0" w:color="auto"/>
            <w:bottom w:val="none" w:sz="0" w:space="0" w:color="auto"/>
            <w:right w:val="none" w:sz="0" w:space="0" w:color="auto"/>
          </w:divBdr>
        </w:div>
        <w:div w:id="853954740">
          <w:marLeft w:val="360"/>
          <w:marRight w:val="0"/>
          <w:marTop w:val="0"/>
          <w:marBottom w:val="0"/>
          <w:divBdr>
            <w:top w:val="none" w:sz="0" w:space="0" w:color="auto"/>
            <w:left w:val="none" w:sz="0" w:space="0" w:color="auto"/>
            <w:bottom w:val="none" w:sz="0" w:space="0" w:color="auto"/>
            <w:right w:val="none" w:sz="0" w:space="0" w:color="auto"/>
          </w:divBdr>
        </w:div>
        <w:div w:id="878469487">
          <w:marLeft w:val="360"/>
          <w:marRight w:val="0"/>
          <w:marTop w:val="0"/>
          <w:marBottom w:val="0"/>
          <w:divBdr>
            <w:top w:val="none" w:sz="0" w:space="0" w:color="auto"/>
            <w:left w:val="none" w:sz="0" w:space="0" w:color="auto"/>
            <w:bottom w:val="none" w:sz="0" w:space="0" w:color="auto"/>
            <w:right w:val="none" w:sz="0" w:space="0" w:color="auto"/>
          </w:divBdr>
        </w:div>
        <w:div w:id="345719425">
          <w:marLeft w:val="360"/>
          <w:marRight w:val="0"/>
          <w:marTop w:val="0"/>
          <w:marBottom w:val="0"/>
          <w:divBdr>
            <w:top w:val="none" w:sz="0" w:space="0" w:color="auto"/>
            <w:left w:val="none" w:sz="0" w:space="0" w:color="auto"/>
            <w:bottom w:val="none" w:sz="0" w:space="0" w:color="auto"/>
            <w:right w:val="none" w:sz="0" w:space="0" w:color="auto"/>
          </w:divBdr>
        </w:div>
      </w:divsChild>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E430-A021-4D1F-A832-DEAE5131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7</Pages>
  <Words>1597</Words>
  <Characters>9584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119</cp:revision>
  <cp:lastPrinted>2020-11-20T11:48:00Z</cp:lastPrinted>
  <dcterms:created xsi:type="dcterms:W3CDTF">2020-10-06T09:31:00Z</dcterms:created>
  <dcterms:modified xsi:type="dcterms:W3CDTF">2020-11-23T06:42:00Z</dcterms:modified>
</cp:coreProperties>
</file>