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661EE" w14:textId="05D5F46E" w:rsidR="00D0255D" w:rsidRPr="00D0255D" w:rsidRDefault="00D0255D" w:rsidP="00824A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5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0255D">
        <w:rPr>
          <w:rFonts w:ascii="Times New Roman" w:hAnsi="Times New Roman" w:cs="Times New Roman"/>
          <w:sz w:val="24"/>
          <w:szCs w:val="24"/>
        </w:rPr>
        <w:t xml:space="preserve">    Załącznik nr 3</w:t>
      </w:r>
    </w:p>
    <w:p w14:paraId="6BB84EF8" w14:textId="77777777"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45BBF6A6" w14:textId="08AFF31A" w:rsidR="00824A4F" w:rsidRPr="009752FC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D43">
        <w:rPr>
          <w:rFonts w:ascii="Times New Roman" w:hAnsi="Times New Roman" w:cs="Times New Roman"/>
          <w:sz w:val="24"/>
          <w:szCs w:val="24"/>
        </w:rPr>
        <w:t>U</w:t>
      </w:r>
      <w:r w:rsidR="00FB5F3F">
        <w:rPr>
          <w:rStyle w:val="fontstyle01"/>
          <w:rFonts w:ascii="Times New Roman" w:hAnsi="Times New Roman" w:cs="Times New Roman"/>
          <w:b w:val="0"/>
          <w:sz w:val="24"/>
          <w:szCs w:val="24"/>
        </w:rPr>
        <w:t>rząd Gmi</w:t>
      </w:r>
      <w:r w:rsidR="00926D43">
        <w:rPr>
          <w:rStyle w:val="fontstyle01"/>
          <w:rFonts w:ascii="Times New Roman" w:hAnsi="Times New Roman" w:cs="Times New Roman"/>
          <w:b w:val="0"/>
          <w:sz w:val="24"/>
          <w:szCs w:val="24"/>
        </w:rPr>
        <w:t>ny Brodnica, ul. Mazurska 13, 87-300 Brodnica, tel. 564941612.</w:t>
      </w:r>
    </w:p>
    <w:p w14:paraId="56F22182" w14:textId="77777777" w:rsidR="00824A4F" w:rsidRPr="00C929F0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64F3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6AB98741" w14:textId="77777777"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4F5A1107" w14:textId="0D36D16E"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 w:rsidR="00DE31DB">
        <w:rPr>
          <w:rFonts w:ascii="Times New Roman" w:hAnsi="Times New Roman" w:cs="Times New Roman"/>
          <w:sz w:val="24"/>
          <w:szCs w:val="24"/>
        </w:rPr>
        <w:t xml:space="preserve"> (t. j. Dz. U. z 2020 r., poz. 1320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 w:rsidR="0013651C">
        <w:rPr>
          <w:rFonts w:ascii="Times New Roman" w:hAnsi="Times New Roman" w:cs="Times New Roman"/>
          <w:sz w:val="24"/>
          <w:szCs w:val="24"/>
        </w:rPr>
        <w:t xml:space="preserve"> </w:t>
      </w:r>
      <w:r w:rsidR="00DE31DB">
        <w:rPr>
          <w:rFonts w:ascii="Times New Roman" w:hAnsi="Times New Roman" w:cs="Times New Roman"/>
          <w:sz w:val="24"/>
          <w:szCs w:val="24"/>
        </w:rPr>
        <w:t>U. z 2019</w:t>
      </w:r>
      <w:r w:rsidRPr="00B455CF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31DB">
        <w:rPr>
          <w:rFonts w:ascii="Times New Roman" w:hAnsi="Times New Roman" w:cs="Times New Roman"/>
          <w:sz w:val="24"/>
          <w:szCs w:val="24"/>
        </w:rPr>
        <w:t xml:space="preserve"> poz. 1282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4C2690" w14:textId="77777777"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0472A" w14:textId="77777777"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702D4" w14:textId="77777777" w:rsidR="00824A4F" w:rsidRPr="004A3E1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46080" w14:textId="77777777" w:rsidR="00824A4F" w:rsidRPr="00603C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556CE0A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B30AC" w14:textId="43F6C4F2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>będą przekazywane</w:t>
      </w:r>
      <w:r w:rsidR="00926D43">
        <w:rPr>
          <w:rStyle w:val="Odwoaniedokomentarza"/>
        </w:rPr>
        <w:t xml:space="preserve"> </w:t>
      </w:r>
      <w:r w:rsidR="00926D43">
        <w:rPr>
          <w:rFonts w:ascii="Times New Roman" w:hAnsi="Times New Roman" w:cs="Times New Roman"/>
          <w:sz w:val="24"/>
          <w:szCs w:val="24"/>
        </w:rPr>
        <w:t>po</w:t>
      </w:r>
      <w:r w:rsidRPr="009E00CB">
        <w:rPr>
          <w:rFonts w:ascii="Times New Roman" w:hAnsi="Times New Roman" w:cs="Times New Roman"/>
          <w:sz w:val="24"/>
          <w:szCs w:val="24"/>
        </w:rPr>
        <w:t>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048F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76C621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B43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5D356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3E2A1FE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186D647E" w14:textId="55F5A982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</w:t>
      </w:r>
      <w:r w:rsidR="00FB5F3F">
        <w:rPr>
          <w:rFonts w:ascii="Times New Roman" w:hAnsi="Times New Roman" w:cs="Times New Roman"/>
          <w:sz w:val="24"/>
          <w:szCs w:val="24"/>
        </w:rPr>
        <w:t>rzekazane podmiotom zewnętrznym 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podstawie umowy powierzenia przetwarzania danych osobowych w zakresie niezbędnym do realizacji procesu rekrutacji, a także podmiotom lub organom uprawnionym na podstawie przepisów prawa.</w:t>
      </w:r>
    </w:p>
    <w:p w14:paraId="37B4F9BC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DD7179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844B675" w14:textId="4C74B57F" w:rsidR="00824A4F" w:rsidRDefault="00926D43" w:rsidP="00FB5F3F">
      <w:r>
        <w:t xml:space="preserve">                                                                                                              </w:t>
      </w: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8579C4" w15:done="0"/>
  <w15:commentEx w15:paraId="399D1970" w15:done="0"/>
  <w15:commentEx w15:paraId="5AE5B1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579C4" w16cid:durableId="207C8733"/>
  <w16cid:commentId w16cid:paraId="399D1970" w16cid:durableId="207C89D0"/>
  <w16cid:commentId w16cid:paraId="5AE5B13B" w16cid:durableId="207C8A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4F"/>
    <w:rsid w:val="0013651C"/>
    <w:rsid w:val="00824A4F"/>
    <w:rsid w:val="008A3DC0"/>
    <w:rsid w:val="00926D43"/>
    <w:rsid w:val="00AC37B9"/>
    <w:rsid w:val="00D0255D"/>
    <w:rsid w:val="00DE31DB"/>
    <w:rsid w:val="00FB5F3F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USER</cp:lastModifiedBy>
  <cp:revision>11</cp:revision>
  <cp:lastPrinted>2021-06-08T07:21:00Z</cp:lastPrinted>
  <dcterms:created xsi:type="dcterms:W3CDTF">2019-05-07T21:01:00Z</dcterms:created>
  <dcterms:modified xsi:type="dcterms:W3CDTF">2021-06-08T07:23:00Z</dcterms:modified>
</cp:coreProperties>
</file>