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422" w14:textId="77777777" w:rsidR="002A5061" w:rsidRPr="00601C66" w:rsidRDefault="00E8186D" w:rsidP="00197174">
      <w:pPr>
        <w:pStyle w:val="Normal1"/>
        <w:spacing w:before="120" w:beforeAutospacing="0" w:after="120" w:afterAutospacing="0" w:line="276" w:lineRule="auto"/>
        <w:jc w:val="center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04DC3EA0" w14:textId="77777777" w:rsidR="002A5061" w:rsidRPr="00601C66" w:rsidRDefault="00E8186D" w:rsidP="000E4A64">
      <w:pPr>
        <w:pStyle w:val="NormalnyWeb"/>
        <w:spacing w:before="120" w:beforeAutospacing="0" w:after="120" w:afterAutospacing="0"/>
        <w:jc w:val="both"/>
      </w:pPr>
      <w:r w:rsidRPr="00601C66"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</w:t>
      </w:r>
      <w:r w:rsidR="00601C66" w:rsidRPr="00601C66">
        <w:noBreakHyphen/>
      </w:r>
      <w:r w:rsidRPr="00601C66">
        <w:t xml:space="preserve"> dalej: „RODO” informuję, że:</w:t>
      </w:r>
    </w:p>
    <w:p w14:paraId="105B448A" w14:textId="77777777" w:rsidR="002A5061" w:rsidRPr="00601C66" w:rsidRDefault="00E8186D" w:rsidP="000E4A64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 xml:space="preserve">Administratorem Pani/Pana danych jest </w:t>
      </w:r>
      <w:r w:rsidR="000E4A64" w:rsidRPr="00601C66">
        <w:rPr>
          <w:rFonts w:ascii="Times New Roman" w:hAnsi="Times New Roman" w:cs="Times New Roman"/>
          <w:b/>
          <w:lang w:val="pl-PL"/>
        </w:rPr>
        <w:t>Gmina</w:t>
      </w:r>
      <w:r w:rsidR="000E4A64" w:rsidRPr="00601C66">
        <w:rPr>
          <w:rFonts w:ascii="Times New Roman" w:hAnsi="Times New Roman" w:cs="Times New Roman"/>
          <w:lang w:val="pl-PL"/>
        </w:rPr>
        <w:t xml:space="preserve"> </w:t>
      </w:r>
      <w:r w:rsidR="000E4A64" w:rsidRPr="00601C66">
        <w:rPr>
          <w:rFonts w:ascii="Times New Roman" w:hAnsi="Times New Roman" w:cs="Times New Roman"/>
          <w:b/>
          <w:lang w:val="pl-PL"/>
        </w:rPr>
        <w:t xml:space="preserve">Brodnica reprezentowana przez Wójta </w:t>
      </w:r>
      <w:r w:rsidR="000E4A64" w:rsidRPr="00601C66">
        <w:rPr>
          <w:rFonts w:ascii="Times New Roman" w:hAnsi="Times New Roman" w:cs="Times New Roman"/>
          <w:lang w:val="pl-PL"/>
        </w:rPr>
        <w:t xml:space="preserve">(adres: Urząd Gminy Brodnica, ul. Mazurska 13, 87-300 Brodnica, telefon: 56 49-416-12, </w:t>
      </w:r>
      <w:r w:rsidR="000E4A64" w:rsidRPr="00601C66">
        <w:rPr>
          <w:rFonts w:ascii="Times New Roman" w:hAnsi="Times New Roman" w:cs="Times New Roman"/>
          <w:color w:val="444444"/>
          <w:shd w:val="clear" w:color="auto" w:fill="FFFFFF"/>
          <w:lang w:val="pl-PL"/>
        </w:rPr>
        <w:t xml:space="preserve">e-mail: </w:t>
      </w:r>
      <w:hyperlink r:id="rId6" w:history="1">
        <w:r w:rsidR="000E4A64" w:rsidRPr="00601C66">
          <w:rPr>
            <w:rStyle w:val="Hipercze"/>
            <w:rFonts w:ascii="Times New Roman" w:hAnsi="Times New Roman" w:cs="Times New Roman"/>
            <w:shd w:val="clear" w:color="auto" w:fill="FFFFFF"/>
            <w:lang w:val="pl-PL"/>
          </w:rPr>
          <w:t>sekretariat@brodnica.ug.gov.pl</w:t>
        </w:r>
      </w:hyperlink>
      <w:r w:rsidR="000E4A64" w:rsidRPr="00601C66">
        <w:rPr>
          <w:rFonts w:ascii="Times New Roman" w:hAnsi="Times New Roman" w:cs="Times New Roman"/>
          <w:bCs/>
          <w:lang w:val="pl-PL"/>
        </w:rPr>
        <w:t>)</w:t>
      </w:r>
      <w:r w:rsidRPr="00601C66">
        <w:rPr>
          <w:rFonts w:ascii="Times New Roman" w:hAnsi="Times New Roman" w:cs="Times New Roman"/>
          <w:lang w:val="pl-PL"/>
        </w:rPr>
        <w:t>.</w:t>
      </w:r>
    </w:p>
    <w:p w14:paraId="18610F64" w14:textId="77777777" w:rsidR="002A5061" w:rsidRPr="00601C66" w:rsidRDefault="00E8186D" w:rsidP="000E4A64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7" w:history="1">
        <w:r w:rsidRPr="00601C66">
          <w:rPr>
            <w:rStyle w:val="Hipercze"/>
            <w:rFonts w:ascii="Times New Roman" w:hAnsi="Times New Roman" w:cs="Times New Roman"/>
            <w:shd w:val="clear" w:color="auto" w:fill="FFFFFF"/>
            <w:lang w:val="pl-PL"/>
          </w:rPr>
          <w:t>inspektor@cbi24.pl</w:t>
        </w:r>
      </w:hyperlink>
      <w:r w:rsidRPr="00601C66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5E983E14" w14:textId="77777777" w:rsidR="002A5061" w:rsidRPr="00601C66" w:rsidRDefault="00E8186D" w:rsidP="00601C66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 xml:space="preserve">Pani/Pana dane osobowe będą przetwarzane w celu powołania komisji konkursowej w związku z organizacją konkursu na stanowisko dyrektora </w:t>
      </w:r>
      <w:bookmarkStart w:id="0" w:name="_Hlk129730963"/>
      <w:r w:rsidR="00601C66" w:rsidRPr="00601C66">
        <w:rPr>
          <w:rFonts w:ascii="Times New Roman" w:hAnsi="Times New Roman" w:cs="Times New Roman"/>
          <w:lang w:val="pl-PL"/>
        </w:rPr>
        <w:t>Szkoły Podstawowej im. Ziemi Michałowskiej w Gortatowie z siedzibą w Szczuce</w:t>
      </w:r>
      <w:bookmarkEnd w:id="0"/>
      <w:r w:rsidRPr="00601C66">
        <w:rPr>
          <w:rFonts w:ascii="Times New Roman" w:hAnsi="Times New Roman" w:cs="Times New Roman"/>
          <w:lang w:val="pl-PL"/>
        </w:rPr>
        <w:t>.</w:t>
      </w:r>
    </w:p>
    <w:p w14:paraId="11925B70" w14:textId="3AADDC59" w:rsidR="000E4A64" w:rsidRPr="00601C66" w:rsidRDefault="00E8186D" w:rsidP="000E4A64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Podstawą prawną przetwarzania danych jest art. 6 ust. 1 lit. c) RODO. Przepisy szczególne zostały zawarte w ustawie z dnia 14 grudnia 2016 r. Prawo oświatowe</w:t>
      </w:r>
      <w:r w:rsidR="00197174" w:rsidRPr="00601C66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="00197174" w:rsidRPr="00601C66">
        <w:rPr>
          <w:rFonts w:ascii="Times New Roman" w:hAnsi="Times New Roman" w:cs="Times New Roman"/>
          <w:lang w:val="pl-PL"/>
        </w:rPr>
        <w:t>t.j</w:t>
      </w:r>
      <w:proofErr w:type="spellEnd"/>
      <w:r w:rsidR="00197174" w:rsidRPr="00601C66">
        <w:rPr>
          <w:rFonts w:ascii="Times New Roman" w:hAnsi="Times New Roman" w:cs="Times New Roman"/>
          <w:lang w:val="pl-PL"/>
        </w:rPr>
        <w:t>. Dz. U. z 2021 r. poz. 1082</w:t>
      </w:r>
      <w:r w:rsidRPr="00601C66">
        <w:rPr>
          <w:rFonts w:ascii="Times New Roman" w:hAnsi="Times New Roman" w:cs="Times New Roman"/>
          <w:lang w:val="pl-PL"/>
        </w:rPr>
        <w:t>) oraz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D82046">
        <w:rPr>
          <w:rFonts w:ascii="Times New Roman" w:hAnsi="Times New Roman" w:cs="Times New Roman"/>
          <w:lang w:val="pl-PL"/>
        </w:rPr>
        <w:t>21</w:t>
      </w:r>
      <w:r w:rsidRPr="00601C66">
        <w:rPr>
          <w:rFonts w:ascii="Times New Roman" w:hAnsi="Times New Roman" w:cs="Times New Roman"/>
          <w:lang w:val="pl-PL"/>
        </w:rPr>
        <w:t xml:space="preserve"> r. poz. 1</w:t>
      </w:r>
      <w:r w:rsidR="00D82046">
        <w:rPr>
          <w:rFonts w:ascii="Times New Roman" w:hAnsi="Times New Roman" w:cs="Times New Roman"/>
          <w:lang w:val="pl-PL"/>
        </w:rPr>
        <w:t>428</w:t>
      </w:r>
      <w:r w:rsidRPr="00601C66">
        <w:rPr>
          <w:rFonts w:ascii="Times New Roman" w:hAnsi="Times New Roman" w:cs="Times New Roman"/>
          <w:lang w:val="pl-PL"/>
        </w:rPr>
        <w:t>)</w:t>
      </w:r>
      <w:r w:rsidR="00D82046">
        <w:rPr>
          <w:rFonts w:ascii="Times New Roman" w:hAnsi="Times New Roman" w:cs="Times New Roman"/>
          <w:lang w:val="pl-PL"/>
        </w:rPr>
        <w:t>, w związku z ustawą Prawo oświatowe (Dz. U. z 2021 r. poz. 1082 ze zm.)</w:t>
      </w:r>
      <w:r w:rsidRPr="00601C66">
        <w:rPr>
          <w:rFonts w:ascii="Times New Roman" w:hAnsi="Times New Roman" w:cs="Times New Roman"/>
          <w:lang w:val="pl-PL"/>
        </w:rPr>
        <w:t>.</w:t>
      </w:r>
    </w:p>
    <w:p w14:paraId="36CA86D1" w14:textId="77777777" w:rsidR="002A5061" w:rsidRPr="00601C66" w:rsidRDefault="00E8186D" w:rsidP="00601C66">
      <w:pPr>
        <w:pStyle w:val="Normal1"/>
        <w:spacing w:before="120" w:beforeAutospacing="0" w:after="120" w:afterAutospacing="0" w:line="276" w:lineRule="auto"/>
        <w:ind w:left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Przetwarzanie danych jest wymogiem ustawowym. Osoby, których dane dotyczą są zobowiązane do ich podania. Nieprzekazanie danych skutkować będzie niemożnością realizacji ustawowego celu przetwarzania danych.</w:t>
      </w:r>
    </w:p>
    <w:p w14:paraId="12A2E36F" w14:textId="77777777" w:rsidR="000E4A64" w:rsidRPr="00601C66" w:rsidRDefault="000E4A64" w:rsidP="000E4A64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Po upływie okresu archiwizacji </w:t>
      </w:r>
      <w:r w:rsidR="00601C66" w:rsidRPr="00601C66">
        <w:rPr>
          <w:rFonts w:ascii="Times New Roman" w:hAnsi="Times New Roman" w:cs="Times New Roman"/>
          <w:lang w:val="pl-PL"/>
        </w:rPr>
        <w:noBreakHyphen/>
      </w:r>
      <w:r w:rsidRPr="00601C66">
        <w:rPr>
          <w:rFonts w:ascii="Times New Roman" w:hAnsi="Times New Roman" w:cs="Times New Roman"/>
          <w:lang w:val="pl-PL"/>
        </w:rPr>
        <w:t xml:space="preserve"> dokumentacja posiedzeń komisji konkursowej zostanie przekazana właściwemu archiwum państwowemu. D</w:t>
      </w:r>
      <w:r w:rsidRPr="00601C66">
        <w:rPr>
          <w:rFonts w:ascii="Times New Roman" w:hAnsi="Times New Roman" w:cs="Times New Roman"/>
          <w:shd w:val="clear" w:color="auto" w:fill="FFFFFF"/>
          <w:lang w:val="pl-PL"/>
        </w:rPr>
        <w:t xml:space="preserve">ane osobowe będą udostępnione również </w:t>
      </w:r>
      <w:r w:rsidRPr="00601C66">
        <w:rPr>
          <w:rFonts w:ascii="Times New Roman" w:hAnsi="Times New Roman" w:cs="Times New Roman"/>
          <w:bCs/>
          <w:lang w:val="pl-PL"/>
        </w:rPr>
        <w:t xml:space="preserve">następującym kategoriom odbiorców: podmiotom przetwarzającym – osobom fizycznym lub prawnym, organom publicznym, jednostkom lub innym podmiotom, które przetwarzają dane osobowe w imieniu Administratora </w:t>
      </w:r>
      <w:r w:rsidR="00601C66" w:rsidRPr="00601C66">
        <w:rPr>
          <w:rFonts w:ascii="Times New Roman" w:hAnsi="Times New Roman" w:cs="Times New Roman"/>
          <w:bCs/>
          <w:lang w:val="pl-PL"/>
        </w:rPr>
        <w:noBreakHyphen/>
      </w:r>
      <w:r w:rsidRPr="00601C66">
        <w:rPr>
          <w:rFonts w:ascii="Times New Roman" w:hAnsi="Times New Roman" w:cs="Times New Roman"/>
          <w:bCs/>
          <w:lang w:val="pl-PL"/>
        </w:rPr>
        <w:t xml:space="preserve">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</w:t>
      </w:r>
      <w:r w:rsidRPr="00601C66">
        <w:rPr>
          <w:rFonts w:ascii="Times New Roman" w:hAnsi="Times New Roman" w:cs="Times New Roman"/>
          <w:lang w:val="pl-PL"/>
        </w:rPr>
        <w:t xml:space="preserve">Ponadto dane osobowe członków komisji będą ujawniane odbiorcom strony podmiotowej w Biuletynie Informacji Publicznej Gminy </w:t>
      </w:r>
      <w:r w:rsidR="00601C66" w:rsidRPr="00601C66">
        <w:rPr>
          <w:rFonts w:ascii="Times New Roman" w:hAnsi="Times New Roman" w:cs="Times New Roman"/>
          <w:lang w:val="pl-PL"/>
        </w:rPr>
        <w:t>Brodnica</w:t>
      </w:r>
      <w:r w:rsidRPr="00601C66">
        <w:rPr>
          <w:rFonts w:ascii="Times New Roman" w:hAnsi="Times New Roman" w:cs="Times New Roman"/>
          <w:lang w:val="pl-PL"/>
        </w:rPr>
        <w:t>.</w:t>
      </w:r>
    </w:p>
    <w:p w14:paraId="0DFBD532" w14:textId="60EEB1F3" w:rsidR="000E4A64" w:rsidRPr="00601C66" w:rsidRDefault="000E4A64" w:rsidP="000E4A64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 xml:space="preserve">Dane osobowe będą przetwarzane przez okres niezbędny do realizacji celu przetwarzania tj. na czas organizacji, przebiegu oraz ogłoszenia wyników konkursu na stanowisko dyrektora </w:t>
      </w:r>
      <w:r w:rsidR="00601C66" w:rsidRPr="00601C66">
        <w:rPr>
          <w:rFonts w:ascii="Times New Roman" w:hAnsi="Times New Roman" w:cs="Times New Roman"/>
          <w:lang w:val="pl-PL"/>
        </w:rPr>
        <w:t>Szkoły Podstawowej im. Ziemi Michałowskiej w Gortatowie z siedzibą w Szczuce</w:t>
      </w:r>
      <w:r w:rsidRPr="00601C66">
        <w:rPr>
          <w:rFonts w:ascii="Times New Roman" w:hAnsi="Times New Roman" w:cs="Times New Roman"/>
          <w:lang w:val="pl-PL"/>
        </w:rPr>
        <w:t>,</w:t>
      </w:r>
      <w:r w:rsidR="00D82046">
        <w:rPr>
          <w:rFonts w:ascii="Times New Roman" w:hAnsi="Times New Roman" w:cs="Times New Roman"/>
          <w:lang w:val="pl-PL"/>
        </w:rPr>
        <w:t xml:space="preserve"> Szczuka 34, 87-300 Brodnica,</w:t>
      </w:r>
      <w:r w:rsidRPr="00601C66">
        <w:rPr>
          <w:rFonts w:ascii="Times New Roman" w:hAnsi="Times New Roman" w:cs="Times New Roman"/>
          <w:lang w:val="pl-PL"/>
        </w:rPr>
        <w:t xml:space="preserve"> a następnie przetwarzane w dalszych celach tj. archiwalnych. Zgodnie z </w:t>
      </w:r>
      <w:r w:rsidRPr="00601C66">
        <w:rPr>
          <w:rFonts w:ascii="Times New Roman" w:hAnsi="Times New Roman" w:cs="Times New Roman"/>
          <w:lang w:val="pl-PL"/>
        </w:rPr>
        <w:lastRenderedPageBreak/>
        <w:t>rozporządzeniem Prezesa Rady Ministrów z dnia 18 stycznia 2011 r. w sprawie instrukcji kancelaryjnej, jednolitych rzeczowych wykazów akt oraz instrukcji w sprawie organizacji i zakresu działania archiwów zakładowych (Dz. U. z 2011 r. Nr 14, poz. 67) dokumentacja dotycząca konkursów na stanowiska w podległych jednostkach jest przechowywana przez okres pięciu lat poczynając od 1 stycznia roku następnego od daty zakończenia sprawy (tj. zakończenia konkursu). Dokumentacja posiedzeń Komisji Konkursowej oraz jej prac zawierająca dane osobowe członków komisji jest przechowywana przez okres dwudziestu pięciu lat w archiwum zakładowym.</w:t>
      </w:r>
    </w:p>
    <w:p w14:paraId="112E97AA" w14:textId="77777777" w:rsidR="000E4A64" w:rsidRPr="00601C66" w:rsidRDefault="000E4A64" w:rsidP="000E4A64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W związku z przetwarzaniem Pani/Pana danych osobowych, przysługują Pani/Panu następujące prawa:</w:t>
      </w:r>
    </w:p>
    <w:p w14:paraId="437D0696" w14:textId="77777777" w:rsidR="000E4A64" w:rsidRPr="00601C66" w:rsidRDefault="000E4A64" w:rsidP="000E4A64">
      <w:pPr>
        <w:pStyle w:val="Normal1"/>
        <w:numPr>
          <w:ilvl w:val="1"/>
          <w:numId w:val="5"/>
        </w:numPr>
        <w:spacing w:before="0" w:beforeAutospacing="0" w:after="0" w:afterAutospacing="0" w:line="276" w:lineRule="auto"/>
        <w:ind w:left="641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prawo dostępu do swoich danych osobowych oraz otrzymania ich kopii;</w:t>
      </w:r>
    </w:p>
    <w:p w14:paraId="2E727A51" w14:textId="77777777" w:rsidR="000E4A64" w:rsidRPr="00601C66" w:rsidRDefault="000E4A64" w:rsidP="000E4A64">
      <w:pPr>
        <w:pStyle w:val="Normal1"/>
        <w:numPr>
          <w:ilvl w:val="1"/>
          <w:numId w:val="5"/>
        </w:numPr>
        <w:spacing w:before="0" w:beforeAutospacing="0" w:after="0" w:afterAutospacing="0" w:line="276" w:lineRule="auto"/>
        <w:ind w:left="641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sprostowania nieprawidłowych danych;</w:t>
      </w:r>
    </w:p>
    <w:p w14:paraId="78CB3663" w14:textId="77777777" w:rsidR="000E4A64" w:rsidRPr="00601C66" w:rsidRDefault="000E4A64" w:rsidP="000E4A64">
      <w:pPr>
        <w:pStyle w:val="Normal1"/>
        <w:numPr>
          <w:ilvl w:val="1"/>
          <w:numId w:val="5"/>
        </w:numPr>
        <w:spacing w:before="0" w:beforeAutospacing="0" w:after="0" w:afterAutospacing="0" w:line="276" w:lineRule="auto"/>
        <w:ind w:left="641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14:paraId="26F26050" w14:textId="77777777" w:rsidR="000E4A64" w:rsidRPr="00601C66" w:rsidRDefault="000E4A64" w:rsidP="000E4A64">
      <w:pPr>
        <w:pStyle w:val="Normal1"/>
        <w:numPr>
          <w:ilvl w:val="1"/>
          <w:numId w:val="5"/>
        </w:numPr>
        <w:spacing w:before="0" w:beforeAutospacing="0" w:after="0" w:afterAutospacing="0" w:line="276" w:lineRule="auto"/>
        <w:ind w:left="641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prawo do ograniczenia przetwarzania danych osobowych.</w:t>
      </w:r>
    </w:p>
    <w:p w14:paraId="3B65A9B7" w14:textId="77777777" w:rsidR="002A5061" w:rsidRPr="00601C66" w:rsidRDefault="000E4A64" w:rsidP="000E4A64">
      <w:pPr>
        <w:pStyle w:val="Normal1"/>
        <w:numPr>
          <w:ilvl w:val="0"/>
          <w:numId w:val="1"/>
        </w:numPr>
        <w:spacing w:before="120" w:beforeAutospacing="0" w:after="120" w:afterAutospacing="0"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601C66"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00-193 Warszawa.</w:t>
      </w:r>
    </w:p>
    <w:sectPr w:rsidR="002A5061" w:rsidRPr="00601C66" w:rsidSect="00601C66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EE"/>
    <w:multiLevelType w:val="hybridMultilevel"/>
    <w:tmpl w:val="E5E04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261D"/>
    <w:multiLevelType w:val="hybridMultilevel"/>
    <w:tmpl w:val="D3B69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FF9"/>
    <w:multiLevelType w:val="hybridMultilevel"/>
    <w:tmpl w:val="97BC8A40"/>
    <w:lvl w:ilvl="0" w:tplc="6202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433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2C09"/>
    <w:multiLevelType w:val="hybridMultilevel"/>
    <w:tmpl w:val="2C34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307C"/>
    <w:multiLevelType w:val="hybridMultilevel"/>
    <w:tmpl w:val="A8B22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418276">
    <w:abstractNumId w:val="0"/>
  </w:num>
  <w:num w:numId="2" w16cid:durableId="1784155239">
    <w:abstractNumId w:val="2"/>
  </w:num>
  <w:num w:numId="3" w16cid:durableId="1951235162">
    <w:abstractNumId w:val="1"/>
  </w:num>
  <w:num w:numId="4" w16cid:durableId="2145081483">
    <w:abstractNumId w:val="4"/>
  </w:num>
  <w:num w:numId="5" w16cid:durableId="343170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84"/>
    <w:rsid w:val="000E4A64"/>
    <w:rsid w:val="00143F84"/>
    <w:rsid w:val="00197174"/>
    <w:rsid w:val="002A5061"/>
    <w:rsid w:val="00371D29"/>
    <w:rsid w:val="003A279B"/>
    <w:rsid w:val="00415BDD"/>
    <w:rsid w:val="00445751"/>
    <w:rsid w:val="00470FE2"/>
    <w:rsid w:val="005810FC"/>
    <w:rsid w:val="005C7CC4"/>
    <w:rsid w:val="00601C66"/>
    <w:rsid w:val="00864DB7"/>
    <w:rsid w:val="00C64180"/>
    <w:rsid w:val="00D22056"/>
    <w:rsid w:val="00D73BAA"/>
    <w:rsid w:val="00D82046"/>
    <w:rsid w:val="00E8186D"/>
    <w:rsid w:val="00E8631C"/>
    <w:rsid w:val="00F46444"/>
    <w:rsid w:val="00F56D99"/>
    <w:rsid w:val="00FF50F8"/>
    <w:rsid w:val="0C5965E7"/>
    <w:rsid w:val="18F83E48"/>
    <w:rsid w:val="1F8100CC"/>
    <w:rsid w:val="2B703843"/>
    <w:rsid w:val="2CCC5D79"/>
    <w:rsid w:val="311E49D1"/>
    <w:rsid w:val="39367BD3"/>
    <w:rsid w:val="4F2B4701"/>
    <w:rsid w:val="518F000B"/>
    <w:rsid w:val="599C23B6"/>
    <w:rsid w:val="5C12066B"/>
    <w:rsid w:val="62E55332"/>
    <w:rsid w:val="6E637468"/>
    <w:rsid w:val="791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CFCC"/>
  <w15:docId w15:val="{C4FC07C6-282F-4F33-8958-B55E952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customStyle="1" w:styleId="Normal1">
    <w:name w:val="Normal1"/>
    <w:basedOn w:val="Normalny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pPr>
      <w:spacing w:after="0" w:line="240" w:lineRule="auto"/>
      <w:jc w:val="both"/>
    </w:pPr>
    <w:rPr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unhideWhenUsed/>
    <w:rsid w:val="000E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A64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rodnica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Jolanta Tomela</cp:lastModifiedBy>
  <cp:revision>5</cp:revision>
  <cp:lastPrinted>2023-04-04T05:37:00Z</cp:lastPrinted>
  <dcterms:created xsi:type="dcterms:W3CDTF">2023-03-15T09:04:00Z</dcterms:created>
  <dcterms:modified xsi:type="dcterms:W3CDTF">2023-04-04T05:37:00Z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